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CD26E" w14:textId="77777777" w:rsidR="00C726D2" w:rsidRPr="000C695D" w:rsidRDefault="00C726D2" w:rsidP="00E809C5">
      <w:pPr>
        <w:jc w:val="center"/>
        <w:rPr>
          <w:noProof/>
        </w:rPr>
      </w:pPr>
      <w:r w:rsidRPr="000C695D">
        <w:rPr>
          <w:noProof/>
        </w:rPr>
        <w:t>T.C</w:t>
      </w:r>
      <w:r w:rsidR="000C695D" w:rsidRPr="000C695D">
        <w:rPr>
          <w:noProof/>
        </w:rPr>
        <w:t>.</w:t>
      </w:r>
    </w:p>
    <w:p w14:paraId="3F81B11C" w14:textId="77777777" w:rsidR="00C726D2" w:rsidRPr="000C695D" w:rsidRDefault="00531907" w:rsidP="00E809C5">
      <w:pPr>
        <w:jc w:val="center"/>
        <w:rPr>
          <w:noProof/>
        </w:rPr>
      </w:pPr>
      <w:r>
        <w:rPr>
          <w:noProof/>
        </w:rPr>
        <w:t>SİLİVRİ</w:t>
      </w:r>
      <w:r w:rsidR="00EA45B6">
        <w:rPr>
          <w:noProof/>
        </w:rPr>
        <w:t xml:space="preserve"> </w:t>
      </w:r>
      <w:r w:rsidR="00C726D2" w:rsidRPr="000C695D">
        <w:rPr>
          <w:noProof/>
        </w:rPr>
        <w:t>KAYMAKAMLIĞI</w:t>
      </w:r>
    </w:p>
    <w:p w14:paraId="6D744F6B" w14:textId="77777777" w:rsidR="00C726D2" w:rsidRPr="00987750" w:rsidRDefault="00531907" w:rsidP="00E809C5">
      <w:pPr>
        <w:jc w:val="center"/>
        <w:rPr>
          <w:noProof/>
        </w:rPr>
      </w:pPr>
      <w:r>
        <w:rPr>
          <w:noProof/>
        </w:rPr>
        <w:t>HASAN ÖZVARNALI İLKOKULU</w:t>
      </w:r>
      <w:r w:rsidR="00C726D2" w:rsidRPr="000C695D">
        <w:rPr>
          <w:noProof/>
        </w:rPr>
        <w:t xml:space="preserve"> MÜDÜRLÜĞÜ</w:t>
      </w:r>
    </w:p>
    <w:p w14:paraId="2217AA51" w14:textId="77777777" w:rsidR="00C726D2" w:rsidRPr="00DD1E87" w:rsidRDefault="00C726D2" w:rsidP="00531907">
      <w:pPr>
        <w:jc w:val="center"/>
        <w:rPr>
          <w:noProof/>
          <w:sz w:val="28"/>
          <w:szCs w:val="28"/>
        </w:rPr>
      </w:pPr>
    </w:p>
    <w:p w14:paraId="00EDB561" w14:textId="77777777" w:rsidR="00C726D2" w:rsidRPr="00987750" w:rsidRDefault="00C726D2" w:rsidP="006319E8">
      <w:pPr>
        <w:rPr>
          <w:noProof/>
        </w:rPr>
      </w:pPr>
    </w:p>
    <w:p w14:paraId="3A53F672" w14:textId="77777777" w:rsidR="00C726D2" w:rsidRPr="00987750" w:rsidRDefault="00C726D2" w:rsidP="00721A9C">
      <w:pPr>
        <w:jc w:val="center"/>
        <w:rPr>
          <w:noProof/>
        </w:rPr>
      </w:pPr>
    </w:p>
    <w:p w14:paraId="422253B3" w14:textId="77777777" w:rsidR="00C726D2" w:rsidRPr="00987750" w:rsidRDefault="00C726D2" w:rsidP="00721A9C">
      <w:pPr>
        <w:jc w:val="center"/>
        <w:rPr>
          <w:noProof/>
        </w:rPr>
      </w:pPr>
    </w:p>
    <w:p w14:paraId="39F1C8A1" w14:textId="77777777" w:rsidR="00C726D2" w:rsidRPr="00987750" w:rsidRDefault="00C726D2" w:rsidP="00721A9C">
      <w:pPr>
        <w:jc w:val="center"/>
        <w:rPr>
          <w:noProof/>
        </w:rPr>
      </w:pPr>
    </w:p>
    <w:p w14:paraId="0BAA90B9" w14:textId="77777777" w:rsidR="00C726D2" w:rsidRPr="00987750" w:rsidRDefault="00C726D2" w:rsidP="00721A9C">
      <w:pPr>
        <w:jc w:val="center"/>
        <w:rPr>
          <w:rFonts w:ascii="Times New Roman" w:hAnsi="Times New Roman"/>
          <w:noProof/>
          <w:szCs w:val="24"/>
        </w:rPr>
      </w:pPr>
    </w:p>
    <w:p w14:paraId="297EC095" w14:textId="77777777" w:rsidR="00C726D2" w:rsidRPr="00987750" w:rsidRDefault="00C726D2" w:rsidP="00721A9C">
      <w:pPr>
        <w:jc w:val="center"/>
        <w:rPr>
          <w:noProof/>
        </w:rPr>
      </w:pPr>
    </w:p>
    <w:p w14:paraId="7EAED085" w14:textId="77777777" w:rsidR="00C726D2" w:rsidRPr="00721817" w:rsidRDefault="00C726D2" w:rsidP="00721A9C">
      <w:pPr>
        <w:jc w:val="center"/>
        <w:rPr>
          <w:noProof/>
          <w:sz w:val="32"/>
          <w:szCs w:val="32"/>
        </w:rPr>
      </w:pPr>
      <w:r w:rsidRPr="00721817">
        <w:rPr>
          <w:noProof/>
          <w:sz w:val="32"/>
          <w:szCs w:val="32"/>
        </w:rPr>
        <w:t>2019-2023</w:t>
      </w:r>
    </w:p>
    <w:p w14:paraId="13826798" w14:textId="77777777" w:rsidR="00C726D2" w:rsidRPr="00721817" w:rsidRDefault="00C726D2" w:rsidP="00721A9C">
      <w:pPr>
        <w:jc w:val="center"/>
        <w:rPr>
          <w:noProof/>
          <w:sz w:val="32"/>
          <w:szCs w:val="32"/>
        </w:rPr>
      </w:pPr>
      <w:r w:rsidRPr="00721817">
        <w:rPr>
          <w:noProof/>
          <w:sz w:val="32"/>
          <w:szCs w:val="32"/>
        </w:rPr>
        <w:t>STRATEJİK PLANI</w:t>
      </w:r>
    </w:p>
    <w:p w14:paraId="0CCCEDA4" w14:textId="77777777" w:rsidR="00C726D2" w:rsidRPr="00721817" w:rsidRDefault="00C726D2" w:rsidP="00721A9C">
      <w:pPr>
        <w:jc w:val="center"/>
        <w:rPr>
          <w:noProof/>
          <w:sz w:val="32"/>
          <w:szCs w:val="32"/>
        </w:rPr>
      </w:pPr>
    </w:p>
    <w:p w14:paraId="2CC561A1" w14:textId="77777777"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07665F2B" wp14:editId="7D5DA63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2B3F280B" w14:textId="77777777" w:rsidR="00C726D2" w:rsidRPr="00987750" w:rsidRDefault="00C726D2" w:rsidP="006517D8">
      <w:pPr>
        <w:rPr>
          <w:noProof/>
        </w:rPr>
      </w:pPr>
    </w:p>
    <w:p w14:paraId="30EFFD92" w14:textId="77777777" w:rsidR="00C726D2" w:rsidRDefault="00C726D2" w:rsidP="006517D8">
      <w:pPr>
        <w:pStyle w:val="Balk1"/>
      </w:pPr>
      <w:r w:rsidRPr="00987750">
        <w:rPr>
          <w:bCs/>
          <w:noProof/>
          <w:sz w:val="24"/>
        </w:rPr>
        <w:br w:type="page"/>
      </w:r>
      <w:bookmarkStart w:id="0" w:name="_Toc531097530"/>
      <w:r w:rsidRPr="00987750">
        <w:lastRenderedPageBreak/>
        <w:t>Sunuş</w:t>
      </w:r>
      <w:bookmarkEnd w:id="0"/>
    </w:p>
    <w:p w14:paraId="01DFA023" w14:textId="77777777" w:rsidR="00531907" w:rsidRPr="005E12EC" w:rsidRDefault="00531907" w:rsidP="00531907">
      <w:pPr>
        <w:spacing w:line="276" w:lineRule="auto"/>
        <w:ind w:left="2" w:hanging="2"/>
        <w:jc w:val="both"/>
        <w:rPr>
          <w:rFonts w:ascii="Times New Roman" w:hAnsi="Times New Roman"/>
          <w:bCs/>
          <w:szCs w:val="24"/>
        </w:rPr>
      </w:pPr>
      <w:r>
        <w:rPr>
          <w:noProof/>
        </w:rPr>
        <w:drawing>
          <wp:anchor distT="0" distB="0" distL="114300" distR="114300" simplePos="0" relativeHeight="251659264" behindDoc="0" locked="0" layoutInCell="1" allowOverlap="1" wp14:anchorId="0CBEBBFE" wp14:editId="0C3EA651">
            <wp:simplePos x="895350" y="1476375"/>
            <wp:positionH relativeFrom="margin">
              <wp:align>left</wp:align>
            </wp:positionH>
            <wp:positionV relativeFrom="margin">
              <wp:align>top</wp:align>
            </wp:positionV>
            <wp:extent cx="5213985" cy="3476625"/>
            <wp:effectExtent l="0" t="0" r="571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uş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521" cy="347991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Cs/>
          <w:szCs w:val="24"/>
        </w:rPr>
        <w:t xml:space="preserve">       </w:t>
      </w:r>
      <w:r w:rsidRPr="005E12EC">
        <w:rPr>
          <w:rFonts w:ascii="Times New Roman" w:hAnsi="Times New Roman"/>
          <w:bCs/>
          <w:szCs w:val="24"/>
        </w:rPr>
        <w:t>Günümüzde teknolojik ve sosyal anlamda gelişmişliğin ulaştığı hız, artık kaçınılmaz bir şekilde kendini göstermektedir. Teknolojik ve sosyal alandaki bu gelişmelerden en çok etkilenen alanlardan biri eğitimdir. Eğitim güçlü, ekonomik ve iyi bir sosyal yapı, gelişen, sürekliliği izlenebilen bir bilgi ve planlama ile hedeflerine ulaşabilir.</w:t>
      </w:r>
    </w:p>
    <w:p w14:paraId="7B0F06E0" w14:textId="77777777" w:rsidR="00531907" w:rsidRPr="005E12EC" w:rsidRDefault="00531907" w:rsidP="00531907">
      <w:pPr>
        <w:spacing w:line="276" w:lineRule="auto"/>
        <w:ind w:hanging="2"/>
        <w:jc w:val="both"/>
        <w:rPr>
          <w:rFonts w:ascii="Times New Roman" w:hAnsi="Times New Roman"/>
          <w:bCs/>
          <w:szCs w:val="24"/>
        </w:rPr>
      </w:pPr>
      <w:r w:rsidRPr="005E12EC">
        <w:rPr>
          <w:rFonts w:ascii="Times New Roman" w:hAnsi="Times New Roman"/>
          <w:bCs/>
          <w:szCs w:val="24"/>
        </w:rPr>
        <w:t xml:space="preserve">        </w:t>
      </w:r>
      <w:proofErr w:type="gramStart"/>
      <w:r w:rsidRPr="005E12EC">
        <w:rPr>
          <w:rFonts w:ascii="Times New Roman" w:hAnsi="Times New Roman"/>
          <w:bCs/>
          <w:szCs w:val="24"/>
        </w:rPr>
        <w:t>Büyük Önder Atatürk’ü örnek alan bizler; Çağa uyum sağlamış, çağı yönlendiren öğrenciler yetiştirmek için kurulan okulumuz, geleceğimizin teminatı olan öğrencileri</w:t>
      </w:r>
      <w:r>
        <w:rPr>
          <w:rFonts w:ascii="Times New Roman" w:hAnsi="Times New Roman"/>
          <w:bCs/>
          <w:szCs w:val="24"/>
        </w:rPr>
        <w:t>mizi daha iyi imkânlarla yetiştirip</w:t>
      </w:r>
      <w:r w:rsidRPr="005E12EC">
        <w:rPr>
          <w:rFonts w:ascii="Times New Roman" w:hAnsi="Times New Roman"/>
          <w:bCs/>
          <w:szCs w:val="24"/>
        </w:rPr>
        <w:t>, düşünce ufku ve yenilikçi ruhu açık Türkiye Cumhuriyeti’nin çıtasını daha yük</w:t>
      </w:r>
      <w:r>
        <w:rPr>
          <w:rFonts w:ascii="Times New Roman" w:hAnsi="Times New Roman"/>
          <w:bCs/>
          <w:szCs w:val="24"/>
        </w:rPr>
        <w:t xml:space="preserve">seklere taşıyan bireyler olması için </w:t>
      </w:r>
      <w:r w:rsidRPr="005E12EC">
        <w:rPr>
          <w:rFonts w:ascii="Times New Roman" w:hAnsi="Times New Roman"/>
          <w:bCs/>
          <w:szCs w:val="24"/>
        </w:rPr>
        <w:t xml:space="preserve">Hasan </w:t>
      </w:r>
      <w:proofErr w:type="spellStart"/>
      <w:r w:rsidRPr="005E12EC">
        <w:rPr>
          <w:rFonts w:ascii="Times New Roman" w:hAnsi="Times New Roman"/>
          <w:bCs/>
          <w:szCs w:val="24"/>
        </w:rPr>
        <w:t>Özvarnalı</w:t>
      </w:r>
      <w:proofErr w:type="spellEnd"/>
      <w:r w:rsidRPr="005E12EC">
        <w:rPr>
          <w:rFonts w:ascii="Times New Roman" w:hAnsi="Times New Roman"/>
          <w:bCs/>
          <w:szCs w:val="24"/>
        </w:rPr>
        <w:t xml:space="preserve"> İlkokulu paydaşları olarak özverili bir şekilde tüm azmimizle çalışmaktayız</w:t>
      </w:r>
      <w:r>
        <w:rPr>
          <w:rFonts w:ascii="Times New Roman" w:hAnsi="Times New Roman"/>
          <w:bCs/>
          <w:szCs w:val="24"/>
        </w:rPr>
        <w:t>.</w:t>
      </w:r>
      <w:proofErr w:type="gramEnd"/>
    </w:p>
    <w:p w14:paraId="0A87A702" w14:textId="77777777" w:rsidR="00531907" w:rsidRPr="005E12EC" w:rsidRDefault="00531907" w:rsidP="00531907">
      <w:pPr>
        <w:spacing w:line="276" w:lineRule="auto"/>
        <w:ind w:hanging="2"/>
        <w:jc w:val="both"/>
        <w:rPr>
          <w:rFonts w:ascii="Times New Roman" w:hAnsi="Times New Roman"/>
          <w:bCs/>
          <w:szCs w:val="24"/>
        </w:rPr>
      </w:pPr>
      <w:r w:rsidRPr="005E12EC">
        <w:rPr>
          <w:rFonts w:ascii="Times New Roman" w:hAnsi="Times New Roman"/>
          <w:bCs/>
          <w:szCs w:val="24"/>
        </w:rPr>
        <w:t xml:space="preserve">        Hasan </w:t>
      </w:r>
      <w:proofErr w:type="spellStart"/>
      <w:r w:rsidRPr="005E12EC">
        <w:rPr>
          <w:rFonts w:ascii="Times New Roman" w:hAnsi="Times New Roman"/>
          <w:bCs/>
          <w:szCs w:val="24"/>
        </w:rPr>
        <w:t>Özvarnalı</w:t>
      </w:r>
      <w:proofErr w:type="spellEnd"/>
      <w:r w:rsidRPr="005E12EC">
        <w:rPr>
          <w:rFonts w:ascii="Times New Roman" w:hAnsi="Times New Roman"/>
          <w:bCs/>
          <w:szCs w:val="24"/>
        </w:rPr>
        <w:t xml:space="preserve"> İlkokulu paydaşları olarak en büyük amacımız</w:t>
      </w:r>
      <w:r>
        <w:rPr>
          <w:rFonts w:ascii="Times New Roman" w:hAnsi="Times New Roman"/>
          <w:bCs/>
          <w:szCs w:val="24"/>
        </w:rPr>
        <w:t>,</w:t>
      </w:r>
      <w:r w:rsidRPr="005E12EC">
        <w:rPr>
          <w:rFonts w:ascii="Times New Roman" w:hAnsi="Times New Roman"/>
          <w:bCs/>
          <w:szCs w:val="24"/>
        </w:rPr>
        <w:t xml:space="preserve"> girdikleri her türlü ortamda evresindekilere ışık tutan, hayata hazır, hayatı aydınlatan, bizleri daha da ileriye götürecek nesiller yetiştirmektir. </w:t>
      </w:r>
    </w:p>
    <w:p w14:paraId="111EA3DD" w14:textId="77777777" w:rsidR="00531907" w:rsidRPr="005E12EC" w:rsidRDefault="00531907" w:rsidP="00531907">
      <w:pPr>
        <w:spacing w:line="276" w:lineRule="auto"/>
        <w:ind w:hanging="2"/>
        <w:jc w:val="both"/>
        <w:rPr>
          <w:rFonts w:ascii="Times New Roman" w:hAnsi="Times New Roman"/>
          <w:bCs/>
          <w:szCs w:val="24"/>
        </w:rPr>
      </w:pPr>
      <w:r w:rsidRPr="005E12EC">
        <w:rPr>
          <w:rFonts w:ascii="Times New Roman" w:hAnsi="Times New Roman"/>
          <w:bCs/>
          <w:szCs w:val="24"/>
        </w:rPr>
        <w:t xml:space="preserve">        Okul yönetimi ve öğretmen kadrosuyla bizler çağa ayak uydurmuş, yeniliklere açık, Türkiye Cumhuriyeti’ni daha da yükseltecek gençler yetiştirmeyi ilke edinmiş bulunmaktayız. </w:t>
      </w:r>
    </w:p>
    <w:p w14:paraId="5F81083C" w14:textId="77777777" w:rsidR="00531907" w:rsidRPr="005E12EC" w:rsidRDefault="00531907" w:rsidP="00531907">
      <w:pPr>
        <w:spacing w:line="276" w:lineRule="auto"/>
        <w:jc w:val="both"/>
        <w:rPr>
          <w:rFonts w:ascii="Times New Roman" w:hAnsi="Times New Roman"/>
          <w:bCs/>
          <w:szCs w:val="24"/>
        </w:rPr>
      </w:pPr>
      <w:r>
        <w:rPr>
          <w:rFonts w:ascii="Times New Roman" w:hAnsi="Times New Roman"/>
          <w:bCs/>
          <w:szCs w:val="24"/>
        </w:rPr>
        <w:t xml:space="preserve">        </w:t>
      </w:r>
      <w:proofErr w:type="gramStart"/>
      <w:r w:rsidRPr="005E12EC">
        <w:rPr>
          <w:rFonts w:ascii="Times New Roman" w:hAnsi="Times New Roman"/>
          <w:bCs/>
          <w:szCs w:val="24"/>
        </w:rPr>
        <w:t xml:space="preserve">Öğrencileri derslerde uygulanacak öğretim yöntem ve teknikleriyle sosyal, kültürel ve eğitsel etkinliklerle kendilerini geliştirmelerine ve gerçekleştirmelerine yardımcı olmak; 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 öğrencilere bilgi yüklemek yerine, bilgiye ulaşma ve bilgiyi kullanma yöntem ve tekniklerini öğretmek; bilimsel düşünme, araştırma ve çalışma becerilerine </w:t>
      </w:r>
      <w:r w:rsidRPr="005E12EC">
        <w:rPr>
          <w:rFonts w:ascii="Times New Roman" w:hAnsi="Times New Roman"/>
          <w:bCs/>
          <w:szCs w:val="24"/>
        </w:rPr>
        <w:lastRenderedPageBreak/>
        <w:t>yöneltmek; öğrencilerin, sevgi ve iletişimin desteklediği gerçek öğrenme ortamlarında düşünsel becerilerini kazanmalarına, düşünsel güçlerini ortaya koymalarına ve kullanmalarına yardımcı olmak; kişisel ve toplumsal araç-gereci, kaynakları ve zamanı verimli kullanmalarını, okuma zevk ve alışkanlığı kazanmalarını sağlamak gibi görev ve sorumluluklarımızı yerine getirmek ve en önemlisi değerlerimize sahip çıkmak, korumak için yola çıkmış bulunmaktayız.</w:t>
      </w:r>
      <w:proofErr w:type="gramEnd"/>
    </w:p>
    <w:p w14:paraId="7425D36A" w14:textId="77777777" w:rsidR="00531907" w:rsidRPr="005E12EC" w:rsidRDefault="00531907" w:rsidP="00531907">
      <w:pPr>
        <w:spacing w:line="276" w:lineRule="auto"/>
        <w:ind w:hanging="2"/>
        <w:jc w:val="both"/>
        <w:rPr>
          <w:rFonts w:ascii="Times New Roman" w:hAnsi="Times New Roman"/>
          <w:bCs/>
          <w:szCs w:val="24"/>
        </w:rPr>
      </w:pPr>
      <w:r w:rsidRPr="005E12EC">
        <w:rPr>
          <w:rFonts w:ascii="Times New Roman" w:hAnsi="Times New Roman"/>
          <w:bCs/>
          <w:szCs w:val="24"/>
        </w:rPr>
        <w:t xml:space="preserve">    </w:t>
      </w:r>
      <w:r w:rsidRPr="005E12EC">
        <w:rPr>
          <w:rFonts w:ascii="Times New Roman" w:hAnsi="Times New Roman"/>
          <w:bCs/>
          <w:szCs w:val="24"/>
        </w:rPr>
        <w:tab/>
        <w:t>Bu vesileyle 2019-2023 Stratejik planın hazırlanması aşamasında oldukça zorlu bir süreci başarı ile tamamlayan Stratejik Plan Hazırlama Ekibi ’ne, katkıda bulunan öğretmen, öğrenci ve velilerimize teşekkür eder</w:t>
      </w:r>
      <w:r>
        <w:rPr>
          <w:rFonts w:ascii="Times New Roman" w:hAnsi="Times New Roman"/>
          <w:bCs/>
          <w:szCs w:val="24"/>
        </w:rPr>
        <w:t>im.</w:t>
      </w:r>
    </w:p>
    <w:p w14:paraId="6A2C7FBE" w14:textId="77777777" w:rsidR="00531907" w:rsidRDefault="00531907" w:rsidP="00531907">
      <w:pPr>
        <w:spacing w:after="0" w:line="264" w:lineRule="auto"/>
        <w:ind w:hanging="2"/>
        <w:jc w:val="both"/>
      </w:pPr>
    </w:p>
    <w:p w14:paraId="482D8E24" w14:textId="77777777" w:rsidR="00531907" w:rsidRDefault="00531907" w:rsidP="00531907">
      <w:pPr>
        <w:spacing w:after="0" w:line="264" w:lineRule="auto"/>
        <w:ind w:hanging="2"/>
        <w:jc w:val="both"/>
      </w:pPr>
    </w:p>
    <w:p w14:paraId="16B2C70F" w14:textId="77777777" w:rsidR="00531907" w:rsidRDefault="00531907" w:rsidP="00531907">
      <w:pPr>
        <w:widowControl w:val="0"/>
        <w:spacing w:after="0" w:line="264" w:lineRule="auto"/>
        <w:ind w:right="1135" w:hanging="2"/>
        <w:jc w:val="right"/>
      </w:pPr>
    </w:p>
    <w:p w14:paraId="638B44F7" w14:textId="77777777" w:rsidR="00531907" w:rsidRDefault="00531907" w:rsidP="00531907">
      <w:pPr>
        <w:widowControl w:val="0"/>
        <w:spacing w:after="0" w:line="264" w:lineRule="auto"/>
        <w:ind w:right="1135" w:hanging="2"/>
        <w:jc w:val="right"/>
      </w:pPr>
    </w:p>
    <w:p w14:paraId="70E1B29C" w14:textId="77777777" w:rsidR="00531907" w:rsidRDefault="00531907" w:rsidP="00531907">
      <w:pPr>
        <w:widowControl w:val="0"/>
        <w:spacing w:after="0" w:line="264" w:lineRule="auto"/>
        <w:ind w:right="1135"/>
      </w:pPr>
    </w:p>
    <w:p w14:paraId="1D8E06AE" w14:textId="77777777" w:rsidR="00531907" w:rsidRDefault="00531907" w:rsidP="00531907">
      <w:pPr>
        <w:widowControl w:val="0"/>
        <w:spacing w:after="0" w:line="264" w:lineRule="auto"/>
        <w:ind w:right="1135" w:hanging="2"/>
        <w:jc w:val="right"/>
      </w:pPr>
    </w:p>
    <w:p w14:paraId="6CA30C5D" w14:textId="77777777" w:rsidR="00531907" w:rsidRDefault="00531907" w:rsidP="00531907">
      <w:pPr>
        <w:widowControl w:val="0"/>
        <w:spacing w:after="0" w:line="264" w:lineRule="auto"/>
        <w:ind w:right="1135"/>
      </w:pPr>
    </w:p>
    <w:p w14:paraId="461E2CBE" w14:textId="77777777" w:rsidR="00531907" w:rsidRDefault="00531907" w:rsidP="00531907">
      <w:pPr>
        <w:ind w:hanging="2"/>
        <w:jc w:val="center"/>
      </w:pPr>
      <w:r>
        <w:t>Tuğba SEYMEN</w:t>
      </w:r>
    </w:p>
    <w:p w14:paraId="0EA750AA" w14:textId="77777777" w:rsidR="00531907" w:rsidRDefault="00531907" w:rsidP="00531907">
      <w:pPr>
        <w:ind w:hanging="2"/>
        <w:jc w:val="center"/>
      </w:pPr>
      <w:r>
        <w:t>Okul Müdürü</w:t>
      </w:r>
    </w:p>
    <w:p w14:paraId="43CE42DA" w14:textId="77777777" w:rsidR="00E809C5" w:rsidRPr="00987750" w:rsidRDefault="00C726D2" w:rsidP="00E809C5">
      <w:pPr>
        <w:pStyle w:val="Balk1"/>
        <w:rPr>
          <w:rFonts w:ascii="Times New Roman" w:hAnsi="Times New Roman"/>
          <w:sz w:val="24"/>
        </w:rPr>
      </w:pPr>
      <w:bookmarkStart w:id="1" w:name="_30j0zll" w:colFirst="0" w:colLast="0"/>
      <w:bookmarkEnd w:id="1"/>
      <w:r w:rsidRPr="00987750">
        <w:rPr>
          <w:rFonts w:eastAsia="Adobe Garamond Pro Bold"/>
          <w:bCs/>
          <w:spacing w:val="-4"/>
        </w:rPr>
        <w:br w:type="page"/>
      </w:r>
      <w:bookmarkStart w:id="2" w:name="_Toc531097531"/>
      <w:r w:rsidR="00E809C5" w:rsidRPr="00987750">
        <w:rPr>
          <w:rFonts w:ascii="Times New Roman" w:hAnsi="Times New Roman"/>
        </w:rPr>
        <w:lastRenderedPageBreak/>
        <w:t>İçindekiler</w:t>
      </w:r>
      <w:bookmarkEnd w:id="2"/>
    </w:p>
    <w:p w14:paraId="5AE78EC5" w14:textId="77777777" w:rsidR="00E809C5" w:rsidRPr="00987750" w:rsidRDefault="00E146E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FC340C">
          <w:rPr>
            <w:rFonts w:ascii="Times New Roman" w:hAnsi="Times New Roman"/>
            <w:noProof/>
            <w:webHidden/>
          </w:rPr>
          <w:t>3</w:t>
        </w:r>
        <w:r w:rsidRPr="00987750">
          <w:rPr>
            <w:rFonts w:ascii="Times New Roman" w:hAnsi="Times New Roman"/>
            <w:noProof/>
            <w:webHidden/>
          </w:rPr>
          <w:fldChar w:fldCharType="end"/>
        </w:r>
      </w:hyperlink>
    </w:p>
    <w:p w14:paraId="005CF2CA" w14:textId="77777777" w:rsidR="00E809C5" w:rsidRPr="00987750" w:rsidRDefault="00325B9B"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5</w:t>
        </w:r>
        <w:r w:rsidR="00E146E3" w:rsidRPr="00987750">
          <w:rPr>
            <w:rFonts w:ascii="Times New Roman" w:hAnsi="Times New Roman"/>
            <w:noProof/>
            <w:webHidden/>
          </w:rPr>
          <w:fldChar w:fldCharType="end"/>
        </w:r>
      </w:hyperlink>
    </w:p>
    <w:p w14:paraId="08DACCFC" w14:textId="77777777" w:rsidR="00E809C5" w:rsidRPr="00987750" w:rsidRDefault="00325B9B"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6</w:t>
        </w:r>
        <w:r w:rsidR="00E146E3" w:rsidRPr="00987750">
          <w:rPr>
            <w:rFonts w:ascii="Times New Roman" w:hAnsi="Times New Roman"/>
            <w:noProof/>
            <w:webHidden/>
          </w:rPr>
          <w:fldChar w:fldCharType="end"/>
        </w:r>
      </w:hyperlink>
    </w:p>
    <w:p w14:paraId="4CF6895C" w14:textId="77777777" w:rsidR="00E809C5" w:rsidRPr="00987750" w:rsidRDefault="00325B9B"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7</w:t>
        </w:r>
        <w:r w:rsidR="00E146E3" w:rsidRPr="00987750">
          <w:rPr>
            <w:rFonts w:ascii="Times New Roman" w:hAnsi="Times New Roman"/>
            <w:noProof/>
            <w:webHidden/>
          </w:rPr>
          <w:fldChar w:fldCharType="end"/>
        </w:r>
      </w:hyperlink>
    </w:p>
    <w:p w14:paraId="29005DEA"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7</w:t>
        </w:r>
        <w:r w:rsidR="00E146E3" w:rsidRPr="00987750">
          <w:rPr>
            <w:rFonts w:ascii="Times New Roman" w:hAnsi="Times New Roman"/>
            <w:noProof/>
            <w:webHidden/>
          </w:rPr>
          <w:fldChar w:fldCharType="end"/>
        </w:r>
      </w:hyperlink>
    </w:p>
    <w:p w14:paraId="0E1F99DA"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9</w:t>
        </w:r>
        <w:r w:rsidR="00E146E3" w:rsidRPr="00987750">
          <w:rPr>
            <w:rFonts w:ascii="Times New Roman" w:hAnsi="Times New Roman"/>
            <w:noProof/>
            <w:webHidden/>
          </w:rPr>
          <w:fldChar w:fldCharType="end"/>
        </w:r>
      </w:hyperlink>
    </w:p>
    <w:p w14:paraId="6D5DEA61"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14</w:t>
        </w:r>
        <w:r w:rsidR="00E146E3" w:rsidRPr="00987750">
          <w:rPr>
            <w:rFonts w:ascii="Times New Roman" w:hAnsi="Times New Roman"/>
            <w:noProof/>
            <w:webHidden/>
          </w:rPr>
          <w:fldChar w:fldCharType="end"/>
        </w:r>
      </w:hyperlink>
    </w:p>
    <w:p w14:paraId="46F56F31"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17</w:t>
        </w:r>
        <w:r w:rsidR="00E146E3" w:rsidRPr="00987750">
          <w:rPr>
            <w:rFonts w:ascii="Times New Roman" w:hAnsi="Times New Roman"/>
            <w:noProof/>
            <w:webHidden/>
          </w:rPr>
          <w:fldChar w:fldCharType="end"/>
        </w:r>
      </w:hyperlink>
    </w:p>
    <w:p w14:paraId="50B790A1"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21</w:t>
        </w:r>
        <w:r w:rsidR="00E146E3" w:rsidRPr="00987750">
          <w:rPr>
            <w:rFonts w:ascii="Times New Roman" w:hAnsi="Times New Roman"/>
            <w:noProof/>
            <w:webHidden/>
          </w:rPr>
          <w:fldChar w:fldCharType="end"/>
        </w:r>
      </w:hyperlink>
    </w:p>
    <w:p w14:paraId="2D34448F" w14:textId="77777777" w:rsidR="00E809C5" w:rsidRPr="00987750" w:rsidRDefault="00325B9B"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24</w:t>
        </w:r>
        <w:r w:rsidR="00E146E3" w:rsidRPr="00987750">
          <w:rPr>
            <w:rFonts w:ascii="Times New Roman" w:hAnsi="Times New Roman"/>
            <w:noProof/>
            <w:webHidden/>
          </w:rPr>
          <w:fldChar w:fldCharType="end"/>
        </w:r>
      </w:hyperlink>
    </w:p>
    <w:p w14:paraId="4936F425"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24</w:t>
        </w:r>
        <w:r w:rsidR="00E146E3" w:rsidRPr="00987750">
          <w:rPr>
            <w:rFonts w:ascii="Times New Roman" w:hAnsi="Times New Roman"/>
            <w:noProof/>
            <w:webHidden/>
          </w:rPr>
          <w:fldChar w:fldCharType="end"/>
        </w:r>
      </w:hyperlink>
    </w:p>
    <w:p w14:paraId="5C41133F"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24</w:t>
        </w:r>
        <w:r w:rsidR="00E146E3" w:rsidRPr="00987750">
          <w:rPr>
            <w:rFonts w:ascii="Times New Roman" w:hAnsi="Times New Roman"/>
            <w:noProof/>
            <w:webHidden/>
          </w:rPr>
          <w:fldChar w:fldCharType="end"/>
        </w:r>
      </w:hyperlink>
    </w:p>
    <w:p w14:paraId="478C2FA1"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25</w:t>
        </w:r>
        <w:r w:rsidR="00E146E3" w:rsidRPr="00987750">
          <w:rPr>
            <w:rFonts w:ascii="Times New Roman" w:hAnsi="Times New Roman"/>
            <w:noProof/>
            <w:webHidden/>
          </w:rPr>
          <w:fldChar w:fldCharType="end"/>
        </w:r>
      </w:hyperlink>
    </w:p>
    <w:p w14:paraId="680C01DC" w14:textId="77777777" w:rsidR="00E809C5" w:rsidRPr="00987750" w:rsidRDefault="00325B9B"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26</w:t>
        </w:r>
        <w:r w:rsidR="00E146E3" w:rsidRPr="00987750">
          <w:rPr>
            <w:rFonts w:ascii="Times New Roman" w:hAnsi="Times New Roman"/>
            <w:noProof/>
            <w:webHidden/>
          </w:rPr>
          <w:fldChar w:fldCharType="end"/>
        </w:r>
      </w:hyperlink>
    </w:p>
    <w:p w14:paraId="2FB054FA"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26</w:t>
        </w:r>
        <w:r w:rsidR="00E146E3" w:rsidRPr="00987750">
          <w:rPr>
            <w:rFonts w:ascii="Times New Roman" w:hAnsi="Times New Roman"/>
            <w:noProof/>
            <w:webHidden/>
          </w:rPr>
          <w:fldChar w:fldCharType="end"/>
        </w:r>
      </w:hyperlink>
    </w:p>
    <w:p w14:paraId="1AB8BE8F"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27</w:t>
        </w:r>
        <w:r w:rsidR="00E146E3" w:rsidRPr="00987750">
          <w:rPr>
            <w:rFonts w:ascii="Times New Roman" w:hAnsi="Times New Roman"/>
            <w:noProof/>
            <w:webHidden/>
          </w:rPr>
          <w:fldChar w:fldCharType="end"/>
        </w:r>
      </w:hyperlink>
    </w:p>
    <w:p w14:paraId="3C732F38" w14:textId="77777777" w:rsidR="00E809C5" w:rsidRPr="00987750" w:rsidRDefault="00325B9B"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31</w:t>
        </w:r>
        <w:r w:rsidR="00E146E3" w:rsidRPr="00987750">
          <w:rPr>
            <w:rFonts w:ascii="Times New Roman" w:hAnsi="Times New Roman"/>
            <w:noProof/>
            <w:webHidden/>
          </w:rPr>
          <w:fldChar w:fldCharType="end"/>
        </w:r>
      </w:hyperlink>
    </w:p>
    <w:p w14:paraId="29E744D2" w14:textId="77777777" w:rsidR="00E809C5" w:rsidRDefault="00325B9B" w:rsidP="00E809C5">
      <w:pPr>
        <w:pStyle w:val="T1"/>
        <w:tabs>
          <w:tab w:val="right" w:leader="dot" w:pos="13994"/>
        </w:tabs>
        <w:rPr>
          <w:rFonts w:ascii="Times New Roman" w:hAnsi="Times New Roman"/>
          <w:noProof/>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FC340C">
          <w:rPr>
            <w:rFonts w:ascii="Times New Roman" w:hAnsi="Times New Roman"/>
            <w:noProof/>
            <w:webHidden/>
          </w:rPr>
          <w:t>35</w:t>
        </w:r>
        <w:r w:rsidR="00E146E3" w:rsidRPr="00987750">
          <w:rPr>
            <w:rFonts w:ascii="Times New Roman" w:hAnsi="Times New Roman"/>
            <w:noProof/>
            <w:webHidden/>
          </w:rPr>
          <w:fldChar w:fldCharType="end"/>
        </w:r>
      </w:hyperlink>
    </w:p>
    <w:p w14:paraId="72CF12F8" w14:textId="500B29F0" w:rsidR="00FC340C" w:rsidRDefault="00FC340C" w:rsidP="00FC340C">
      <w:pPr>
        <w:rPr>
          <w:rFonts w:ascii="Times New Roman" w:hAnsi="Times New Roman"/>
          <w:b/>
          <w:sz w:val="20"/>
          <w:szCs w:val="20"/>
        </w:rPr>
      </w:pPr>
      <w:r w:rsidRPr="00FC340C">
        <w:rPr>
          <w:rFonts w:ascii="Times New Roman" w:hAnsi="Times New Roman"/>
          <w:b/>
          <w:sz w:val="20"/>
          <w:szCs w:val="20"/>
        </w:rPr>
        <w:t>VI. BÖLÜM: İZLEME VE DEĞERLENDİRME……</w:t>
      </w:r>
      <w:r>
        <w:rPr>
          <w:rFonts w:ascii="Times New Roman" w:hAnsi="Times New Roman"/>
          <w:b/>
          <w:sz w:val="20"/>
          <w:szCs w:val="20"/>
        </w:rPr>
        <w:t>……………………………</w:t>
      </w:r>
      <w:r w:rsidRPr="00FC340C">
        <w:rPr>
          <w:rFonts w:ascii="Times New Roman" w:hAnsi="Times New Roman"/>
          <w:b/>
          <w:sz w:val="20"/>
          <w:szCs w:val="20"/>
        </w:rPr>
        <w:t>……………………………………………………………………………………………36</w:t>
      </w:r>
    </w:p>
    <w:p w14:paraId="5754AE15" w14:textId="4A2DCC1D" w:rsidR="00FC340C" w:rsidRDefault="00FC340C" w:rsidP="00FC340C">
      <w:pPr>
        <w:jc w:val="both"/>
        <w:rPr>
          <w:rFonts w:ascii="Times New Roman" w:hAnsi="Times New Roman"/>
          <w:b/>
          <w:sz w:val="20"/>
          <w:szCs w:val="20"/>
        </w:rPr>
      </w:pPr>
      <w:r>
        <w:rPr>
          <w:rFonts w:ascii="Times New Roman" w:hAnsi="Times New Roman"/>
          <w:b/>
          <w:sz w:val="20"/>
          <w:szCs w:val="20"/>
        </w:rPr>
        <w:t>EKLER:………………………………………………………………………………………………………………………………………………………………………..…..37</w:t>
      </w:r>
    </w:p>
    <w:p w14:paraId="58752D27" w14:textId="159A0096" w:rsidR="00FC340C" w:rsidRPr="00FC340C" w:rsidRDefault="00FC340C" w:rsidP="00FC340C">
      <w:pPr>
        <w:pBdr>
          <w:top w:val="nil"/>
          <w:left w:val="nil"/>
          <w:bottom w:val="nil"/>
          <w:right w:val="nil"/>
          <w:between w:val="nil"/>
        </w:pBdr>
        <w:tabs>
          <w:tab w:val="right" w:pos="13994"/>
        </w:tabs>
        <w:spacing w:before="120" w:after="0"/>
        <w:ind w:hanging="2"/>
        <w:rPr>
          <w:rFonts w:asciiTheme="majorHAnsi" w:hAnsiTheme="majorHAnsi" w:cstheme="majorHAnsi"/>
          <w:sz w:val="20"/>
          <w:szCs w:val="20"/>
        </w:rPr>
      </w:pPr>
      <w:r w:rsidRPr="00FC340C">
        <w:rPr>
          <w:rFonts w:asciiTheme="majorHAnsi" w:hAnsiTheme="majorHAnsi" w:cstheme="majorHAnsi"/>
          <w:sz w:val="20"/>
          <w:szCs w:val="20"/>
        </w:rPr>
        <w:t>EK 1: Öğrenci Görüş ve Değerlendirmeleri Anket Sonuçları</w:t>
      </w:r>
      <w:r>
        <w:rPr>
          <w:rFonts w:asciiTheme="majorHAnsi" w:hAnsiTheme="majorHAnsi" w:cstheme="majorHAnsi"/>
          <w:sz w:val="20"/>
          <w:szCs w:val="20"/>
        </w:rPr>
        <w:t>………………………………………………………………………………………………………………………………………………………..…37</w:t>
      </w:r>
      <w:r w:rsidRPr="00FC340C">
        <w:rPr>
          <w:rFonts w:asciiTheme="majorHAnsi" w:hAnsiTheme="majorHAnsi" w:cstheme="majorHAnsi"/>
          <w:sz w:val="20"/>
          <w:szCs w:val="20"/>
        </w:rPr>
        <w:t xml:space="preserve">                                 </w:t>
      </w:r>
      <w:r>
        <w:rPr>
          <w:rFonts w:asciiTheme="majorHAnsi" w:hAnsiTheme="majorHAnsi" w:cstheme="majorHAnsi"/>
          <w:sz w:val="20"/>
          <w:szCs w:val="20"/>
        </w:rPr>
        <w:t xml:space="preserve">              </w:t>
      </w:r>
    </w:p>
    <w:p w14:paraId="22520FCE" w14:textId="111E7B2A" w:rsidR="00FC340C" w:rsidRPr="00FC340C" w:rsidRDefault="00FC340C" w:rsidP="00FC340C">
      <w:pPr>
        <w:pBdr>
          <w:top w:val="nil"/>
          <w:left w:val="nil"/>
          <w:bottom w:val="nil"/>
          <w:right w:val="nil"/>
          <w:between w:val="nil"/>
        </w:pBdr>
        <w:tabs>
          <w:tab w:val="right" w:pos="13994"/>
        </w:tabs>
        <w:spacing w:before="120" w:after="0"/>
        <w:ind w:hanging="2"/>
        <w:rPr>
          <w:rFonts w:asciiTheme="majorHAnsi" w:hAnsiTheme="majorHAnsi" w:cstheme="majorHAnsi"/>
          <w:sz w:val="20"/>
          <w:szCs w:val="20"/>
        </w:rPr>
      </w:pPr>
      <w:r w:rsidRPr="00FC340C">
        <w:rPr>
          <w:rFonts w:asciiTheme="majorHAnsi" w:hAnsiTheme="majorHAnsi" w:cstheme="majorHAnsi"/>
          <w:sz w:val="20"/>
          <w:szCs w:val="20"/>
        </w:rPr>
        <w:t>EK 2: Öğretmen Görüş ve Değerlendirmeleri Anket Sonuçları</w:t>
      </w:r>
      <w:r>
        <w:rPr>
          <w:rFonts w:asciiTheme="majorHAnsi" w:hAnsiTheme="majorHAnsi" w:cstheme="majorHAnsi"/>
          <w:sz w:val="20"/>
          <w:szCs w:val="20"/>
        </w:rPr>
        <w:t>……………………………………………………………………………………………………………………………………………………….39</w:t>
      </w:r>
      <w:r w:rsidRPr="00FC340C">
        <w:rPr>
          <w:rFonts w:asciiTheme="majorHAnsi" w:hAnsiTheme="majorHAnsi" w:cstheme="majorHAnsi"/>
          <w:sz w:val="20"/>
          <w:szCs w:val="20"/>
        </w:rPr>
        <w:t xml:space="preserve">                                   </w:t>
      </w:r>
    </w:p>
    <w:p w14:paraId="416B9D0F" w14:textId="3D287A13" w:rsidR="00FC340C" w:rsidRPr="00FC340C" w:rsidRDefault="00FC340C" w:rsidP="00FC340C">
      <w:pPr>
        <w:spacing w:after="0"/>
        <w:jc w:val="both"/>
        <w:rPr>
          <w:rFonts w:ascii="Times New Roman" w:hAnsi="Times New Roman"/>
          <w:b/>
          <w:sz w:val="20"/>
          <w:szCs w:val="20"/>
        </w:rPr>
      </w:pPr>
      <w:r w:rsidRPr="00FC340C">
        <w:rPr>
          <w:rFonts w:asciiTheme="majorHAnsi" w:hAnsiTheme="majorHAnsi" w:cstheme="majorHAnsi"/>
          <w:sz w:val="20"/>
          <w:szCs w:val="20"/>
        </w:rPr>
        <w:t>EK 3: Veli Görüş ve Değerlendirmeleri Anket Sonuçları</w:t>
      </w:r>
      <w:r>
        <w:rPr>
          <w:rFonts w:asciiTheme="majorHAnsi" w:hAnsiTheme="majorHAnsi" w:cstheme="majorHAnsi"/>
          <w:sz w:val="20"/>
          <w:szCs w:val="20"/>
        </w:rPr>
        <w:t>………………………………………………………………………………………………………………………………………………………………41</w:t>
      </w:r>
    </w:p>
    <w:p w14:paraId="2847FF16" w14:textId="77777777" w:rsidR="00C726D2" w:rsidRPr="00987750" w:rsidRDefault="00E146E3"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6D11BDD0"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5CABD80F" w14:textId="77777777"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w:t>
      </w:r>
      <w:r w:rsidR="0074707E">
        <w:t>ul bilgileri altta verilmiştir.</w:t>
      </w:r>
    </w:p>
    <w:p w14:paraId="478CAF42"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6CA93339" w14:textId="77777777" w:rsidTr="0074707E">
        <w:trPr>
          <w:trHeight w:val="412"/>
        </w:trPr>
        <w:tc>
          <w:tcPr>
            <w:tcW w:w="6912" w:type="dxa"/>
            <w:gridSpan w:val="2"/>
            <w:shd w:val="clear" w:color="auto" w:fill="auto"/>
          </w:tcPr>
          <w:p w14:paraId="7B2C61D2" w14:textId="77777777" w:rsidR="00C726D2" w:rsidRPr="00987750" w:rsidRDefault="00C726D2" w:rsidP="006517D8">
            <w:r w:rsidRPr="00987750">
              <w:t>Üst Kurul Bilgileri</w:t>
            </w:r>
          </w:p>
        </w:tc>
        <w:tc>
          <w:tcPr>
            <w:tcW w:w="7230" w:type="dxa"/>
            <w:gridSpan w:val="2"/>
            <w:shd w:val="clear" w:color="auto" w:fill="auto"/>
          </w:tcPr>
          <w:p w14:paraId="70B1B63D" w14:textId="77777777" w:rsidR="00C726D2" w:rsidRPr="00987750" w:rsidRDefault="00C726D2" w:rsidP="006517D8">
            <w:r w:rsidRPr="00987750">
              <w:t>Ekip Bilgileri</w:t>
            </w:r>
          </w:p>
        </w:tc>
      </w:tr>
      <w:tr w:rsidR="00C726D2" w:rsidRPr="00987750" w14:paraId="643D0D92" w14:textId="77777777" w:rsidTr="00B10912">
        <w:tc>
          <w:tcPr>
            <w:tcW w:w="4713" w:type="dxa"/>
            <w:shd w:val="clear" w:color="auto" w:fill="auto"/>
          </w:tcPr>
          <w:p w14:paraId="321F15A8" w14:textId="77777777" w:rsidR="00C726D2" w:rsidRPr="00987750" w:rsidRDefault="00C726D2" w:rsidP="006517D8">
            <w:r w:rsidRPr="00987750">
              <w:t>Adı Soyadı</w:t>
            </w:r>
          </w:p>
        </w:tc>
        <w:tc>
          <w:tcPr>
            <w:tcW w:w="2199" w:type="dxa"/>
            <w:shd w:val="clear" w:color="auto" w:fill="auto"/>
          </w:tcPr>
          <w:p w14:paraId="6D8EA2EC" w14:textId="77777777" w:rsidR="00C726D2" w:rsidRPr="00987750" w:rsidRDefault="00C726D2" w:rsidP="006517D8">
            <w:r w:rsidRPr="00987750">
              <w:t>Unvanı</w:t>
            </w:r>
          </w:p>
        </w:tc>
        <w:tc>
          <w:tcPr>
            <w:tcW w:w="4820" w:type="dxa"/>
            <w:shd w:val="clear" w:color="auto" w:fill="auto"/>
          </w:tcPr>
          <w:p w14:paraId="140D3039" w14:textId="77777777" w:rsidR="00C726D2" w:rsidRPr="00987750" w:rsidRDefault="00C726D2" w:rsidP="006517D8">
            <w:r w:rsidRPr="00987750">
              <w:t>Adı Soyadı</w:t>
            </w:r>
          </w:p>
        </w:tc>
        <w:tc>
          <w:tcPr>
            <w:tcW w:w="2410" w:type="dxa"/>
            <w:shd w:val="clear" w:color="auto" w:fill="auto"/>
          </w:tcPr>
          <w:p w14:paraId="58FFB12E" w14:textId="77777777" w:rsidR="00C726D2" w:rsidRPr="00987750" w:rsidRDefault="00C726D2" w:rsidP="006517D8">
            <w:r w:rsidRPr="00987750">
              <w:t>Unvanı</w:t>
            </w:r>
          </w:p>
        </w:tc>
      </w:tr>
      <w:tr w:rsidR="009F7A7C" w:rsidRPr="00987750" w14:paraId="47FA412A" w14:textId="77777777" w:rsidTr="009F7A7C">
        <w:trPr>
          <w:trHeight w:val="456"/>
        </w:trPr>
        <w:tc>
          <w:tcPr>
            <w:tcW w:w="4713" w:type="dxa"/>
            <w:shd w:val="clear" w:color="auto" w:fill="auto"/>
          </w:tcPr>
          <w:p w14:paraId="153E8E68" w14:textId="77777777" w:rsidR="009F7A7C" w:rsidRDefault="009F7A7C" w:rsidP="00EC4680">
            <w:pPr>
              <w:spacing w:after="0" w:line="240" w:lineRule="auto"/>
              <w:ind w:hanging="2"/>
              <w:rPr>
                <w:sz w:val="20"/>
                <w:szCs w:val="20"/>
              </w:rPr>
            </w:pPr>
            <w:r>
              <w:rPr>
                <w:sz w:val="20"/>
                <w:szCs w:val="20"/>
              </w:rPr>
              <w:t>TUĞBA SEYMEN</w:t>
            </w:r>
          </w:p>
        </w:tc>
        <w:tc>
          <w:tcPr>
            <w:tcW w:w="2199" w:type="dxa"/>
            <w:shd w:val="clear" w:color="auto" w:fill="auto"/>
          </w:tcPr>
          <w:p w14:paraId="1BE9E2A2" w14:textId="77777777" w:rsidR="009F7A7C" w:rsidRDefault="009F7A7C" w:rsidP="00EC4680">
            <w:pPr>
              <w:spacing w:after="0" w:line="240" w:lineRule="auto"/>
              <w:ind w:hanging="2"/>
              <w:rPr>
                <w:sz w:val="20"/>
                <w:szCs w:val="20"/>
              </w:rPr>
            </w:pPr>
            <w:r>
              <w:rPr>
                <w:sz w:val="20"/>
                <w:szCs w:val="20"/>
              </w:rPr>
              <w:t>Okul Müdürü</w:t>
            </w:r>
          </w:p>
        </w:tc>
        <w:tc>
          <w:tcPr>
            <w:tcW w:w="4820" w:type="dxa"/>
            <w:shd w:val="clear" w:color="auto" w:fill="auto"/>
          </w:tcPr>
          <w:p w14:paraId="76A812D3" w14:textId="77777777" w:rsidR="009F7A7C" w:rsidRDefault="009F7A7C" w:rsidP="00EC4680">
            <w:pPr>
              <w:spacing w:after="0" w:line="240" w:lineRule="auto"/>
              <w:ind w:hanging="2"/>
              <w:rPr>
                <w:sz w:val="20"/>
                <w:szCs w:val="20"/>
              </w:rPr>
            </w:pPr>
            <w:r>
              <w:rPr>
                <w:sz w:val="20"/>
                <w:szCs w:val="20"/>
              </w:rPr>
              <w:t>KENAN OSMANLI</w:t>
            </w:r>
          </w:p>
        </w:tc>
        <w:tc>
          <w:tcPr>
            <w:tcW w:w="2410" w:type="dxa"/>
            <w:shd w:val="clear" w:color="auto" w:fill="auto"/>
          </w:tcPr>
          <w:p w14:paraId="28E72EC7" w14:textId="77777777" w:rsidR="009F7A7C" w:rsidRDefault="009F7A7C" w:rsidP="00EC4680">
            <w:pPr>
              <w:spacing w:after="0" w:line="240" w:lineRule="auto"/>
              <w:ind w:hanging="2"/>
              <w:rPr>
                <w:sz w:val="20"/>
                <w:szCs w:val="20"/>
              </w:rPr>
            </w:pPr>
            <w:r>
              <w:rPr>
                <w:sz w:val="20"/>
                <w:szCs w:val="20"/>
              </w:rPr>
              <w:t>Müdür Yardımcısı</w:t>
            </w:r>
          </w:p>
        </w:tc>
      </w:tr>
      <w:tr w:rsidR="009F7A7C" w:rsidRPr="00987750" w14:paraId="4592C7A6" w14:textId="77777777" w:rsidTr="009F7A7C">
        <w:trPr>
          <w:trHeight w:val="420"/>
        </w:trPr>
        <w:tc>
          <w:tcPr>
            <w:tcW w:w="4713" w:type="dxa"/>
            <w:shd w:val="clear" w:color="auto" w:fill="auto"/>
          </w:tcPr>
          <w:p w14:paraId="66A2BCED" w14:textId="77777777" w:rsidR="009F7A7C" w:rsidRDefault="009F7A7C" w:rsidP="00EC4680">
            <w:pPr>
              <w:spacing w:after="0" w:line="240" w:lineRule="auto"/>
              <w:ind w:hanging="2"/>
              <w:rPr>
                <w:sz w:val="20"/>
                <w:szCs w:val="20"/>
              </w:rPr>
            </w:pPr>
            <w:r>
              <w:rPr>
                <w:sz w:val="20"/>
                <w:szCs w:val="20"/>
              </w:rPr>
              <w:t>UFUK SUSKUN</w:t>
            </w:r>
          </w:p>
        </w:tc>
        <w:tc>
          <w:tcPr>
            <w:tcW w:w="2199" w:type="dxa"/>
            <w:shd w:val="clear" w:color="auto" w:fill="auto"/>
          </w:tcPr>
          <w:p w14:paraId="0C36B3AE" w14:textId="77777777" w:rsidR="009F7A7C" w:rsidRDefault="009F7A7C" w:rsidP="00EC4680">
            <w:pPr>
              <w:spacing w:after="0" w:line="240" w:lineRule="auto"/>
              <w:ind w:hanging="2"/>
              <w:rPr>
                <w:sz w:val="20"/>
                <w:szCs w:val="20"/>
              </w:rPr>
            </w:pPr>
            <w:r>
              <w:rPr>
                <w:sz w:val="20"/>
                <w:szCs w:val="20"/>
              </w:rPr>
              <w:t>Müdür Yardımcısı</w:t>
            </w:r>
          </w:p>
        </w:tc>
        <w:tc>
          <w:tcPr>
            <w:tcW w:w="4820" w:type="dxa"/>
            <w:shd w:val="clear" w:color="auto" w:fill="auto"/>
          </w:tcPr>
          <w:p w14:paraId="2997DD0C" w14:textId="77777777" w:rsidR="009F7A7C" w:rsidRDefault="009F7A7C" w:rsidP="00EC4680">
            <w:pPr>
              <w:spacing w:after="0" w:line="240" w:lineRule="auto"/>
              <w:ind w:hanging="2"/>
              <w:rPr>
                <w:sz w:val="20"/>
                <w:szCs w:val="20"/>
              </w:rPr>
            </w:pPr>
            <w:r>
              <w:rPr>
                <w:sz w:val="20"/>
                <w:szCs w:val="20"/>
              </w:rPr>
              <w:t>TUĞÇE SEZGİNER</w:t>
            </w:r>
          </w:p>
        </w:tc>
        <w:tc>
          <w:tcPr>
            <w:tcW w:w="2410" w:type="dxa"/>
            <w:shd w:val="clear" w:color="auto" w:fill="auto"/>
          </w:tcPr>
          <w:p w14:paraId="4207F019" w14:textId="77777777" w:rsidR="009F7A7C" w:rsidRDefault="009F7A7C" w:rsidP="00EC4680">
            <w:pPr>
              <w:spacing w:after="0" w:line="240" w:lineRule="auto"/>
              <w:ind w:hanging="2"/>
              <w:rPr>
                <w:sz w:val="20"/>
                <w:szCs w:val="20"/>
              </w:rPr>
            </w:pPr>
            <w:r>
              <w:rPr>
                <w:sz w:val="20"/>
                <w:szCs w:val="20"/>
              </w:rPr>
              <w:t>Öğretmen</w:t>
            </w:r>
          </w:p>
        </w:tc>
      </w:tr>
      <w:tr w:rsidR="009F7A7C" w:rsidRPr="00987750" w14:paraId="3F6AD614" w14:textId="77777777" w:rsidTr="009F7A7C">
        <w:trPr>
          <w:trHeight w:val="412"/>
        </w:trPr>
        <w:tc>
          <w:tcPr>
            <w:tcW w:w="4713" w:type="dxa"/>
            <w:shd w:val="clear" w:color="auto" w:fill="auto"/>
          </w:tcPr>
          <w:p w14:paraId="2B01F99B" w14:textId="77777777" w:rsidR="009F7A7C" w:rsidRDefault="009F7A7C" w:rsidP="00EC4680">
            <w:pPr>
              <w:spacing w:after="0" w:line="240" w:lineRule="auto"/>
              <w:ind w:hanging="2"/>
              <w:rPr>
                <w:sz w:val="20"/>
                <w:szCs w:val="20"/>
              </w:rPr>
            </w:pPr>
            <w:r>
              <w:rPr>
                <w:sz w:val="20"/>
                <w:szCs w:val="20"/>
              </w:rPr>
              <w:t>BÜNAYAMİN TOLUNAY</w:t>
            </w:r>
          </w:p>
        </w:tc>
        <w:tc>
          <w:tcPr>
            <w:tcW w:w="2199" w:type="dxa"/>
            <w:shd w:val="clear" w:color="auto" w:fill="auto"/>
          </w:tcPr>
          <w:p w14:paraId="05D18209" w14:textId="77777777" w:rsidR="009F7A7C" w:rsidRDefault="009F7A7C" w:rsidP="00EC4680">
            <w:pPr>
              <w:spacing w:after="0" w:line="240" w:lineRule="auto"/>
              <w:ind w:hanging="2"/>
              <w:rPr>
                <w:sz w:val="20"/>
                <w:szCs w:val="20"/>
              </w:rPr>
            </w:pPr>
            <w:r>
              <w:rPr>
                <w:sz w:val="20"/>
                <w:szCs w:val="20"/>
              </w:rPr>
              <w:t>Öğretmen</w:t>
            </w:r>
          </w:p>
        </w:tc>
        <w:tc>
          <w:tcPr>
            <w:tcW w:w="4820" w:type="dxa"/>
            <w:shd w:val="clear" w:color="auto" w:fill="auto"/>
          </w:tcPr>
          <w:p w14:paraId="517634C3" w14:textId="77777777" w:rsidR="009F7A7C" w:rsidRDefault="009F7A7C" w:rsidP="00EC4680">
            <w:pPr>
              <w:spacing w:after="0" w:line="240" w:lineRule="auto"/>
              <w:ind w:hanging="2"/>
              <w:rPr>
                <w:sz w:val="20"/>
                <w:szCs w:val="20"/>
              </w:rPr>
            </w:pPr>
            <w:r>
              <w:rPr>
                <w:sz w:val="20"/>
                <w:szCs w:val="20"/>
              </w:rPr>
              <w:t>SADIK KİLERCİ</w:t>
            </w:r>
          </w:p>
        </w:tc>
        <w:tc>
          <w:tcPr>
            <w:tcW w:w="2410" w:type="dxa"/>
            <w:shd w:val="clear" w:color="auto" w:fill="auto"/>
          </w:tcPr>
          <w:p w14:paraId="3ED2FE19" w14:textId="77777777" w:rsidR="009F7A7C" w:rsidRDefault="009F7A7C" w:rsidP="00EC4680">
            <w:pPr>
              <w:spacing w:after="0" w:line="240" w:lineRule="auto"/>
              <w:ind w:hanging="2"/>
              <w:rPr>
                <w:sz w:val="20"/>
                <w:szCs w:val="20"/>
              </w:rPr>
            </w:pPr>
            <w:r>
              <w:rPr>
                <w:sz w:val="20"/>
                <w:szCs w:val="20"/>
              </w:rPr>
              <w:t>Öğretmen</w:t>
            </w:r>
          </w:p>
        </w:tc>
      </w:tr>
      <w:tr w:rsidR="009F7A7C" w:rsidRPr="00987750" w14:paraId="22000AB8" w14:textId="77777777" w:rsidTr="009F7A7C">
        <w:trPr>
          <w:trHeight w:val="417"/>
        </w:trPr>
        <w:tc>
          <w:tcPr>
            <w:tcW w:w="4713" w:type="dxa"/>
            <w:shd w:val="clear" w:color="auto" w:fill="auto"/>
          </w:tcPr>
          <w:p w14:paraId="00A3A4AC" w14:textId="77777777" w:rsidR="009F7A7C" w:rsidRDefault="009F7A7C" w:rsidP="00EC4680">
            <w:pPr>
              <w:spacing w:after="0" w:line="240" w:lineRule="auto"/>
              <w:ind w:hanging="2"/>
              <w:rPr>
                <w:sz w:val="20"/>
                <w:szCs w:val="20"/>
              </w:rPr>
            </w:pPr>
            <w:r>
              <w:rPr>
                <w:sz w:val="20"/>
                <w:szCs w:val="20"/>
              </w:rPr>
              <w:t>GÜLCAN TÜNCER</w:t>
            </w:r>
          </w:p>
        </w:tc>
        <w:tc>
          <w:tcPr>
            <w:tcW w:w="2199" w:type="dxa"/>
            <w:shd w:val="clear" w:color="auto" w:fill="auto"/>
          </w:tcPr>
          <w:p w14:paraId="20F10113" w14:textId="77777777" w:rsidR="009F7A7C" w:rsidRDefault="009F7A7C" w:rsidP="00EC4680">
            <w:pPr>
              <w:spacing w:after="0" w:line="240" w:lineRule="auto"/>
              <w:ind w:hanging="2"/>
              <w:rPr>
                <w:sz w:val="20"/>
                <w:szCs w:val="20"/>
              </w:rPr>
            </w:pPr>
            <w:r>
              <w:rPr>
                <w:sz w:val="20"/>
                <w:szCs w:val="20"/>
              </w:rPr>
              <w:t>OAB Başkanı</w:t>
            </w:r>
          </w:p>
        </w:tc>
        <w:tc>
          <w:tcPr>
            <w:tcW w:w="4820" w:type="dxa"/>
            <w:shd w:val="clear" w:color="auto" w:fill="auto"/>
          </w:tcPr>
          <w:p w14:paraId="58C2FE48" w14:textId="77777777" w:rsidR="009F7A7C" w:rsidRDefault="009F7A7C" w:rsidP="00EC4680">
            <w:pPr>
              <w:spacing w:after="0" w:line="240" w:lineRule="auto"/>
              <w:ind w:hanging="2"/>
              <w:rPr>
                <w:sz w:val="20"/>
                <w:szCs w:val="20"/>
              </w:rPr>
            </w:pPr>
            <w:r>
              <w:rPr>
                <w:sz w:val="20"/>
                <w:szCs w:val="20"/>
              </w:rPr>
              <w:t>CEM ÖZGEN KOLAY</w:t>
            </w:r>
          </w:p>
        </w:tc>
        <w:tc>
          <w:tcPr>
            <w:tcW w:w="2410" w:type="dxa"/>
            <w:shd w:val="clear" w:color="auto" w:fill="auto"/>
          </w:tcPr>
          <w:p w14:paraId="4BA20754" w14:textId="77777777" w:rsidR="009F7A7C" w:rsidRDefault="009F7A7C" w:rsidP="00EC4680">
            <w:pPr>
              <w:spacing w:after="0" w:line="240" w:lineRule="auto"/>
              <w:ind w:hanging="2"/>
              <w:rPr>
                <w:sz w:val="20"/>
                <w:szCs w:val="20"/>
              </w:rPr>
            </w:pPr>
            <w:r>
              <w:rPr>
                <w:sz w:val="20"/>
                <w:szCs w:val="20"/>
              </w:rPr>
              <w:t>Öğretmen</w:t>
            </w:r>
          </w:p>
        </w:tc>
      </w:tr>
      <w:tr w:rsidR="009F7A7C" w:rsidRPr="00987750" w14:paraId="1D38E3DB" w14:textId="77777777" w:rsidTr="00B10912">
        <w:tc>
          <w:tcPr>
            <w:tcW w:w="4713" w:type="dxa"/>
            <w:shd w:val="clear" w:color="auto" w:fill="auto"/>
          </w:tcPr>
          <w:p w14:paraId="76A7E937" w14:textId="77777777" w:rsidR="009F7A7C" w:rsidRDefault="009F7A7C" w:rsidP="00EC4680">
            <w:pPr>
              <w:spacing w:after="0" w:line="240" w:lineRule="auto"/>
              <w:ind w:hanging="2"/>
              <w:rPr>
                <w:sz w:val="20"/>
                <w:szCs w:val="20"/>
              </w:rPr>
            </w:pPr>
            <w:r>
              <w:rPr>
                <w:sz w:val="20"/>
                <w:szCs w:val="20"/>
              </w:rPr>
              <w:t>ÖZGE TÜRKYÜCEL</w:t>
            </w:r>
          </w:p>
        </w:tc>
        <w:tc>
          <w:tcPr>
            <w:tcW w:w="2199" w:type="dxa"/>
            <w:shd w:val="clear" w:color="auto" w:fill="auto"/>
          </w:tcPr>
          <w:p w14:paraId="22AAE1E9" w14:textId="77777777" w:rsidR="009F7A7C" w:rsidRDefault="009F7A7C" w:rsidP="00EC4680">
            <w:pPr>
              <w:spacing w:after="0" w:line="240" w:lineRule="auto"/>
              <w:ind w:hanging="2"/>
              <w:rPr>
                <w:sz w:val="20"/>
                <w:szCs w:val="20"/>
              </w:rPr>
            </w:pPr>
            <w:r>
              <w:rPr>
                <w:sz w:val="20"/>
                <w:szCs w:val="20"/>
              </w:rPr>
              <w:t>OAB Yönetim Kurulu Üyesi</w:t>
            </w:r>
          </w:p>
        </w:tc>
        <w:tc>
          <w:tcPr>
            <w:tcW w:w="4820" w:type="dxa"/>
            <w:shd w:val="clear" w:color="auto" w:fill="auto"/>
          </w:tcPr>
          <w:p w14:paraId="10A97619" w14:textId="77777777" w:rsidR="009F7A7C" w:rsidRDefault="009F7A7C" w:rsidP="00EC4680">
            <w:pPr>
              <w:spacing w:after="0" w:line="240" w:lineRule="auto"/>
              <w:ind w:hanging="2"/>
              <w:rPr>
                <w:sz w:val="20"/>
                <w:szCs w:val="20"/>
              </w:rPr>
            </w:pPr>
            <w:r>
              <w:rPr>
                <w:sz w:val="20"/>
                <w:szCs w:val="20"/>
              </w:rPr>
              <w:t>MELTEM ASLAN ÇİMEN</w:t>
            </w:r>
          </w:p>
        </w:tc>
        <w:tc>
          <w:tcPr>
            <w:tcW w:w="2410" w:type="dxa"/>
            <w:shd w:val="clear" w:color="auto" w:fill="auto"/>
          </w:tcPr>
          <w:p w14:paraId="50245760" w14:textId="77777777" w:rsidR="009F7A7C" w:rsidRDefault="009F7A7C" w:rsidP="00EC4680">
            <w:pPr>
              <w:spacing w:after="0" w:line="240" w:lineRule="auto"/>
              <w:ind w:hanging="2"/>
              <w:rPr>
                <w:sz w:val="20"/>
                <w:szCs w:val="20"/>
              </w:rPr>
            </w:pPr>
            <w:r>
              <w:rPr>
                <w:sz w:val="20"/>
                <w:szCs w:val="20"/>
              </w:rPr>
              <w:t>Öğretmen</w:t>
            </w:r>
          </w:p>
        </w:tc>
      </w:tr>
      <w:tr w:rsidR="00325B9B" w:rsidRPr="00987750" w14:paraId="0F7E6445" w14:textId="77777777" w:rsidTr="00325B9B">
        <w:trPr>
          <w:trHeight w:val="332"/>
        </w:trPr>
        <w:tc>
          <w:tcPr>
            <w:tcW w:w="6912" w:type="dxa"/>
            <w:gridSpan w:val="2"/>
            <w:tcBorders>
              <w:left w:val="nil"/>
              <w:bottom w:val="nil"/>
            </w:tcBorders>
            <w:shd w:val="clear" w:color="auto" w:fill="auto"/>
          </w:tcPr>
          <w:p w14:paraId="0BD008D9" w14:textId="77777777" w:rsidR="00325B9B" w:rsidRPr="00987750" w:rsidRDefault="00325B9B" w:rsidP="006517D8"/>
        </w:tc>
        <w:tc>
          <w:tcPr>
            <w:tcW w:w="4820" w:type="dxa"/>
            <w:shd w:val="clear" w:color="auto" w:fill="auto"/>
          </w:tcPr>
          <w:p w14:paraId="46F02B06" w14:textId="77777777" w:rsidR="00325B9B" w:rsidRDefault="00325B9B" w:rsidP="00EC4680">
            <w:pPr>
              <w:spacing w:after="0" w:line="240" w:lineRule="auto"/>
              <w:ind w:hanging="2"/>
              <w:rPr>
                <w:sz w:val="20"/>
                <w:szCs w:val="20"/>
              </w:rPr>
            </w:pPr>
            <w:r>
              <w:rPr>
                <w:sz w:val="20"/>
                <w:szCs w:val="20"/>
              </w:rPr>
              <w:t>GONCA İNAL</w:t>
            </w:r>
          </w:p>
        </w:tc>
        <w:tc>
          <w:tcPr>
            <w:tcW w:w="2410" w:type="dxa"/>
            <w:shd w:val="clear" w:color="auto" w:fill="auto"/>
          </w:tcPr>
          <w:p w14:paraId="06AF55E2" w14:textId="77777777" w:rsidR="00325B9B" w:rsidRDefault="00325B9B" w:rsidP="00EC4680">
            <w:pPr>
              <w:spacing w:after="0" w:line="240" w:lineRule="auto"/>
              <w:ind w:hanging="2"/>
              <w:rPr>
                <w:sz w:val="20"/>
                <w:szCs w:val="20"/>
              </w:rPr>
            </w:pPr>
            <w:r>
              <w:rPr>
                <w:sz w:val="20"/>
                <w:szCs w:val="20"/>
              </w:rPr>
              <w:t>Öğretmen</w:t>
            </w:r>
          </w:p>
        </w:tc>
      </w:tr>
      <w:tr w:rsidR="00325B9B" w:rsidRPr="00987750" w14:paraId="5E6C808A" w14:textId="77777777" w:rsidTr="00325B9B">
        <w:trPr>
          <w:gridBefore w:val="2"/>
          <w:wBefore w:w="6912" w:type="dxa"/>
          <w:trHeight w:val="464"/>
        </w:trPr>
        <w:tc>
          <w:tcPr>
            <w:tcW w:w="4820" w:type="dxa"/>
            <w:shd w:val="clear" w:color="auto" w:fill="auto"/>
          </w:tcPr>
          <w:p w14:paraId="573541E9" w14:textId="77777777" w:rsidR="00325B9B" w:rsidRDefault="00325B9B" w:rsidP="00EC4680">
            <w:pPr>
              <w:spacing w:after="0" w:line="240" w:lineRule="auto"/>
              <w:ind w:hanging="2"/>
              <w:rPr>
                <w:sz w:val="20"/>
                <w:szCs w:val="20"/>
              </w:rPr>
            </w:pPr>
            <w:r>
              <w:rPr>
                <w:sz w:val="20"/>
                <w:szCs w:val="20"/>
              </w:rPr>
              <w:t>ÖZLEM TÜRKKAN</w:t>
            </w:r>
          </w:p>
        </w:tc>
        <w:tc>
          <w:tcPr>
            <w:tcW w:w="2410" w:type="dxa"/>
            <w:shd w:val="clear" w:color="auto" w:fill="auto"/>
          </w:tcPr>
          <w:p w14:paraId="312E75DE" w14:textId="77777777" w:rsidR="00325B9B" w:rsidRDefault="00325B9B" w:rsidP="00EC4680">
            <w:pPr>
              <w:spacing w:after="0" w:line="240" w:lineRule="auto"/>
              <w:ind w:hanging="2"/>
              <w:rPr>
                <w:sz w:val="20"/>
                <w:szCs w:val="20"/>
              </w:rPr>
            </w:pPr>
            <w:r>
              <w:rPr>
                <w:sz w:val="20"/>
                <w:szCs w:val="20"/>
              </w:rPr>
              <w:t>Gönüllü Veli</w:t>
            </w:r>
          </w:p>
        </w:tc>
      </w:tr>
      <w:tr w:rsidR="00325B9B" w:rsidRPr="00987750" w14:paraId="6407775E" w14:textId="77777777" w:rsidTr="00325B9B">
        <w:trPr>
          <w:gridBefore w:val="2"/>
          <w:wBefore w:w="6912" w:type="dxa"/>
          <w:trHeight w:val="415"/>
        </w:trPr>
        <w:tc>
          <w:tcPr>
            <w:tcW w:w="4820" w:type="dxa"/>
            <w:shd w:val="clear" w:color="auto" w:fill="auto"/>
          </w:tcPr>
          <w:p w14:paraId="08CF9D4D" w14:textId="77777777" w:rsidR="00325B9B" w:rsidRDefault="00325B9B" w:rsidP="00EC4680">
            <w:pPr>
              <w:spacing w:after="0" w:line="240" w:lineRule="auto"/>
              <w:ind w:hanging="2"/>
              <w:rPr>
                <w:sz w:val="20"/>
                <w:szCs w:val="20"/>
              </w:rPr>
            </w:pPr>
            <w:r>
              <w:rPr>
                <w:sz w:val="20"/>
                <w:szCs w:val="20"/>
              </w:rPr>
              <w:t>RÜYA ARSLAN</w:t>
            </w:r>
          </w:p>
        </w:tc>
        <w:tc>
          <w:tcPr>
            <w:tcW w:w="2410" w:type="dxa"/>
            <w:shd w:val="clear" w:color="auto" w:fill="auto"/>
          </w:tcPr>
          <w:p w14:paraId="1FD25B5B" w14:textId="77777777" w:rsidR="00325B9B" w:rsidRDefault="00325B9B" w:rsidP="00EC4680">
            <w:pPr>
              <w:spacing w:after="0" w:line="240" w:lineRule="auto"/>
              <w:ind w:hanging="2"/>
              <w:rPr>
                <w:sz w:val="20"/>
                <w:szCs w:val="20"/>
              </w:rPr>
            </w:pPr>
            <w:r>
              <w:rPr>
                <w:sz w:val="20"/>
                <w:szCs w:val="20"/>
              </w:rPr>
              <w:t>Gönüllü Veli</w:t>
            </w:r>
          </w:p>
        </w:tc>
      </w:tr>
    </w:tbl>
    <w:p w14:paraId="0D7B2BAA" w14:textId="77777777" w:rsidR="00C726D2" w:rsidRPr="00987750" w:rsidRDefault="00C726D2" w:rsidP="006517D8"/>
    <w:p w14:paraId="4946DC6B" w14:textId="77777777"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14:paraId="3E82CF89" w14:textId="77777777" w:rsidR="00C726D2" w:rsidRPr="00987750" w:rsidRDefault="00C726D2" w:rsidP="006517D8">
      <w:r w:rsidRPr="00987750">
        <w:t xml:space="preserve">Durum analizi bölümünde okulumuzun mevcut durumu ortaya konularak neredeyiz sorusuna yanıt bulunmaya çalışılmıştır. </w:t>
      </w:r>
    </w:p>
    <w:p w14:paraId="3B608C5E"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01F5C493" w14:textId="77777777" w:rsidR="00C726D2" w:rsidRPr="008D48CA" w:rsidRDefault="00C726D2" w:rsidP="006517D8">
      <w:pPr>
        <w:pStyle w:val="Balk2"/>
      </w:pPr>
      <w:bookmarkStart w:id="19" w:name="_Toc531097534"/>
      <w:bookmarkEnd w:id="11"/>
      <w:r w:rsidRPr="00987750">
        <w:t>Okulun Kısa Tanıtımı</w:t>
      </w:r>
      <w:bookmarkEnd w:id="19"/>
    </w:p>
    <w:p w14:paraId="4C82E763"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 xml:space="preserve">Hasan </w:t>
      </w:r>
      <w:proofErr w:type="spellStart"/>
      <w:r w:rsidRPr="0074707E">
        <w:rPr>
          <w:rFonts w:eastAsia="Book Antiqua" w:cs="Book Antiqua"/>
          <w:position w:val="-1"/>
        </w:rPr>
        <w:t>Özvarnalı</w:t>
      </w:r>
      <w:proofErr w:type="spellEnd"/>
      <w:r w:rsidRPr="0074707E">
        <w:rPr>
          <w:rFonts w:eastAsia="Book Antiqua" w:cs="Book Antiqua"/>
          <w:position w:val="-1"/>
        </w:rPr>
        <w:t xml:space="preserve"> İlkokulu, </w:t>
      </w:r>
      <w:proofErr w:type="spellStart"/>
      <w:r w:rsidRPr="0074707E">
        <w:rPr>
          <w:rFonts w:eastAsia="Book Antiqua" w:cs="Book Antiqua"/>
          <w:position w:val="-1"/>
        </w:rPr>
        <w:t>Özvarnalı</w:t>
      </w:r>
      <w:proofErr w:type="spellEnd"/>
      <w:r w:rsidRPr="0074707E">
        <w:rPr>
          <w:rFonts w:eastAsia="Book Antiqua" w:cs="Book Antiqua"/>
          <w:position w:val="-1"/>
        </w:rPr>
        <w:t xml:space="preserve"> Ailesi tarafından rahmetli babaları Hasan </w:t>
      </w:r>
      <w:proofErr w:type="spellStart"/>
      <w:r w:rsidRPr="0074707E">
        <w:rPr>
          <w:rFonts w:eastAsia="Book Antiqua" w:cs="Book Antiqua"/>
          <w:position w:val="-1"/>
        </w:rPr>
        <w:t>ÖZVARNALI’nın</w:t>
      </w:r>
      <w:proofErr w:type="spellEnd"/>
      <w:r w:rsidRPr="0074707E">
        <w:rPr>
          <w:rFonts w:eastAsia="Book Antiqua" w:cs="Book Antiqua"/>
          <w:position w:val="-1"/>
        </w:rPr>
        <w:t xml:space="preserve"> vasiyeti üzerine on derslikli ilkokul olarak 1982 yılında yaptırılmıştır. On iki derslikli ikinci bina, İl Özel İdaresi tarafından yaptırılmış ve 1994-1995 eğitim-öğretim yılında sekiz yıllık temel eğitime başlamıştır. Okulumuz 6287 sayılı kanun gereği, 2012 yılından itibaren ilkokul olarak eğitim-öğretime devam etmektedir.</w:t>
      </w:r>
    </w:p>
    <w:p w14:paraId="54F38C58"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Okulumuzda 753 öğrenci eğitim-öğretim görmektedir. 3 yönetici, 20 Sınıf Öğretmeni, 4 Okul Öncesi, 2 Özel Eğitim, 2 Rehberlik ve 1 İngilizce Öğretmeni olmak üzere 29 öğretmen ve 1 memur, 5 yardımcı hizmetli olmak üzere okulumuzda toplam 38 personel görev yapmaktadır.</w:t>
      </w:r>
    </w:p>
    <w:p w14:paraId="1E5BF279"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 xml:space="preserve">Okulumuzun ısınması doğalgaz, aydınlatması elektrik ile olmaktadır. Su ve kanalizasyon bağlantıları vardır. Okulumuzda 25 derslik bulunmaktadır. Tüm sınıflarda sınıf kitaplıkları mevcuttur. Depo, ambar ve arşiv işler durumdadır. Okulumuzda spor salonu yoktur. Müdür, iki müdür yardımcısı ve memur odasından oluşan dört tane idare odası bulunmaktadır. Konferans salonu vardır. Okul bahçesi ağaçlandırılmış durumdadır. </w:t>
      </w:r>
    </w:p>
    <w:p w14:paraId="4871D204" w14:textId="77777777" w:rsidR="0074707E" w:rsidRPr="0074707E" w:rsidRDefault="0074707E" w:rsidP="0074707E">
      <w:pPr>
        <w:suppressAutoHyphens/>
        <w:textDirection w:val="btLr"/>
        <w:textAlignment w:val="top"/>
        <w:outlineLvl w:val="0"/>
        <w:rPr>
          <w:rFonts w:eastAsia="Book Antiqua" w:cs="Book Antiqua"/>
          <w:position w:val="-1"/>
        </w:rPr>
      </w:pPr>
      <w:r w:rsidRPr="0074707E">
        <w:rPr>
          <w:rFonts w:eastAsia="Book Antiqua" w:cs="Book Antiqua"/>
          <w:position w:val="-1"/>
        </w:rPr>
        <w:t>Okulumuzda her yıl İstanbul’daki çeşitli müze ve tiyatrolara geziler düzenlenir. Ayrıca her ay sinema, tiyatro, vb. etkinlikler yapılmaktadır.</w:t>
      </w:r>
    </w:p>
    <w:p w14:paraId="5192B6EC"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lastRenderedPageBreak/>
        <w:t xml:space="preserve">Okulumuz; “Beyaz Bayrak”, “Beslenme Dostu Okul”, “El Ele Yarınlara (Kardeş Okul)”, “Atık Pil Toplama” vb. proje ve kampanyalarda yer almaktadır. Ulusal ve </w:t>
      </w:r>
      <w:proofErr w:type="gramStart"/>
      <w:r w:rsidRPr="0074707E">
        <w:rPr>
          <w:rFonts w:eastAsia="Book Antiqua" w:cs="Book Antiqua"/>
          <w:position w:val="-1"/>
        </w:rPr>
        <w:t>uluslar arası</w:t>
      </w:r>
      <w:proofErr w:type="gramEnd"/>
      <w:r w:rsidRPr="0074707E">
        <w:rPr>
          <w:rFonts w:eastAsia="Book Antiqua" w:cs="Book Antiqua"/>
          <w:position w:val="-1"/>
        </w:rPr>
        <w:t xml:space="preserve"> </w:t>
      </w:r>
      <w:proofErr w:type="spellStart"/>
      <w:r w:rsidRPr="0074707E">
        <w:rPr>
          <w:rFonts w:eastAsia="Book Antiqua" w:cs="Book Antiqua"/>
          <w:position w:val="-1"/>
        </w:rPr>
        <w:t>Erasmus</w:t>
      </w:r>
      <w:proofErr w:type="spellEnd"/>
      <w:r w:rsidRPr="0074707E">
        <w:rPr>
          <w:rFonts w:eastAsia="Book Antiqua" w:cs="Book Antiqua"/>
          <w:position w:val="-1"/>
        </w:rPr>
        <w:t xml:space="preserve"> ve e-</w:t>
      </w:r>
      <w:proofErr w:type="spellStart"/>
      <w:r w:rsidRPr="0074707E">
        <w:rPr>
          <w:rFonts w:eastAsia="Book Antiqua" w:cs="Book Antiqua"/>
          <w:position w:val="-1"/>
        </w:rPr>
        <w:t>Twinning</w:t>
      </w:r>
      <w:proofErr w:type="spellEnd"/>
      <w:r w:rsidRPr="0074707E">
        <w:rPr>
          <w:rFonts w:eastAsia="Book Antiqua" w:cs="Book Antiqua"/>
          <w:position w:val="-1"/>
        </w:rPr>
        <w:t xml:space="preserve"> projelerinin yürütücülüğünü yapmaktadır.</w:t>
      </w:r>
    </w:p>
    <w:p w14:paraId="048062EA"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Okulumuzda milli bayramlar, tüm öğrenci ve velilerin katılımıyla coşkulu törenlerle kutlanmaktadır.</w:t>
      </w:r>
    </w:p>
    <w:p w14:paraId="4C5F630E"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Okulumuz “Geleneksel Çocuk Oyunları” ve “Yakan Top” takımları, yarışmalara katılarak dereceler almıştır.</w:t>
      </w:r>
    </w:p>
    <w:p w14:paraId="0267E4D5"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İl ve ilçe çapında yapılan resim, şiir, kompozisyon yarışmalarına öğrencilerimiz etkin bir şekilde katılarak, birçok derece kazanmışlardır. Ayrıca okulumuzda yıl içerisinde birçok sergi etkinliği düzenlenmektedir.</w:t>
      </w:r>
    </w:p>
    <w:p w14:paraId="66C28390"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Okulumuzda demokrasi bilincini erken yaşlarda kazandırma hedefi doğrultusunda “Okul Meclis Seçimi” çalışmaları Rehber Öğretmenlerimizin koordinesiyle etkin bir şekilde yapılmaktadır.</w:t>
      </w:r>
    </w:p>
    <w:p w14:paraId="4F3E1064"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 xml:space="preserve">Okulumuzda, akıl ve mantık yolunu izleyen öğrencilerimiz için Akıl ve </w:t>
      </w:r>
      <w:proofErr w:type="gramStart"/>
      <w:r w:rsidRPr="0074707E">
        <w:rPr>
          <w:rFonts w:eastAsia="Book Antiqua" w:cs="Book Antiqua"/>
          <w:position w:val="-1"/>
        </w:rPr>
        <w:t>Zeka</w:t>
      </w:r>
      <w:proofErr w:type="gramEnd"/>
      <w:r w:rsidRPr="0074707E">
        <w:rPr>
          <w:rFonts w:eastAsia="Book Antiqua" w:cs="Book Antiqua"/>
          <w:position w:val="-1"/>
        </w:rPr>
        <w:t xml:space="preserve"> Oyunları Sınıfı açılmıştır.</w:t>
      </w:r>
    </w:p>
    <w:p w14:paraId="1B07BE72"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“Misafirim Öğretmenim Projesi” kapsamında öğretmenlerimiz öğrencilerinin evlerine ziyaretler yapmaktadır.</w:t>
      </w:r>
    </w:p>
    <w:p w14:paraId="1321E765"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Okulumuzda birlikte hareket ederek, bir bütün oluşturabiliriz düşüncesiyle veli destekli kermes ve yardım kampanyaları düzenlenmektedir.</w:t>
      </w:r>
    </w:p>
    <w:p w14:paraId="16B6C837" w14:textId="77777777" w:rsidR="0074707E" w:rsidRPr="0074707E" w:rsidRDefault="0074707E" w:rsidP="0074707E">
      <w:pPr>
        <w:suppressAutoHyphens/>
        <w:ind w:leftChars="-1" w:hangingChars="1" w:hanging="2"/>
        <w:textDirection w:val="btLr"/>
        <w:textAlignment w:val="top"/>
        <w:outlineLvl w:val="0"/>
        <w:rPr>
          <w:rFonts w:eastAsia="Book Antiqua" w:cs="Book Antiqua"/>
          <w:position w:val="-1"/>
        </w:rPr>
      </w:pPr>
      <w:r w:rsidRPr="0074707E">
        <w:rPr>
          <w:rFonts w:eastAsia="Book Antiqua" w:cs="Book Antiqua"/>
          <w:position w:val="-1"/>
        </w:rPr>
        <w:t>Okulumuzun binasının fiziki açıdan yeterli kapasiteye sahip olmamasından dolayı eğitsel ve sosyal etkinlikler yeterli seviyeye ulaşamamaktadır. Bu açıdan dolayı fiziki yeterliliklerin sağlanması öncelikli ihtiyacımızdır.</w:t>
      </w:r>
    </w:p>
    <w:p w14:paraId="7D2B9422" w14:textId="77777777" w:rsidR="00C726D2" w:rsidRPr="00987750" w:rsidRDefault="00C726D2" w:rsidP="006517D8"/>
    <w:p w14:paraId="0BDED85D" w14:textId="77777777" w:rsidR="00C726D2" w:rsidRPr="00987750" w:rsidRDefault="00C726D2" w:rsidP="006517D8"/>
    <w:p w14:paraId="7F1F0C92" w14:textId="77777777" w:rsidR="00C726D2" w:rsidRPr="00987750" w:rsidRDefault="00C726D2" w:rsidP="006517D8"/>
    <w:p w14:paraId="6532445C" w14:textId="77777777" w:rsidR="00C726D2" w:rsidRPr="00987750" w:rsidRDefault="00C726D2" w:rsidP="006517D8"/>
    <w:p w14:paraId="5475590F" w14:textId="77777777" w:rsidR="00C726D2" w:rsidRPr="00987750" w:rsidRDefault="00C726D2" w:rsidP="0080334E">
      <w:pPr>
        <w:pStyle w:val="Balk2"/>
        <w:spacing w:after="0" w:line="240" w:lineRule="atLeast"/>
      </w:pPr>
      <w:bookmarkStart w:id="20" w:name="_Toc416085130"/>
      <w:r w:rsidRPr="00987750">
        <w:br w:type="page"/>
      </w:r>
      <w:bookmarkStart w:id="21" w:name="_Toc531097535"/>
      <w:r w:rsidRPr="00987750">
        <w:lastRenderedPageBreak/>
        <w:t>Okulun Mevcut Durumu: Temel İstatistikler</w:t>
      </w:r>
      <w:bookmarkEnd w:id="21"/>
    </w:p>
    <w:p w14:paraId="34E673E9"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14:paraId="07F974DC"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0804CCC7" w14:textId="77777777" w:rsidR="00C726D2" w:rsidRDefault="00C726D2" w:rsidP="0080334E">
      <w:pPr>
        <w:spacing w:after="0" w:line="240" w:lineRule="atLeast"/>
      </w:pPr>
      <w:r w:rsidRPr="00987750">
        <w:t xml:space="preserve">Temel Bilgiler Tablosu- Okul Künyesi </w:t>
      </w:r>
    </w:p>
    <w:p w14:paraId="3B30B241"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6376390E"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563337C9" w14:textId="77777777"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05F00180" w14:textId="77777777" w:rsidR="00C726D2" w:rsidRPr="00987750" w:rsidRDefault="00C726D2" w:rsidP="00B22CCF">
            <w:r w:rsidRPr="00987750">
              <w:rPr>
                <w:b/>
              </w:rPr>
              <w:t>İlçesi:</w:t>
            </w:r>
          </w:p>
        </w:tc>
      </w:tr>
      <w:tr w:rsidR="00C726D2" w:rsidRPr="00987750" w14:paraId="387134D8"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977B8B5" w14:textId="77777777"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0F5E3CE" w14:textId="77777777" w:rsidR="00C726D2" w:rsidRPr="00987750" w:rsidRDefault="0074707E" w:rsidP="006517D8">
            <w:r>
              <w:rPr>
                <w:sz w:val="20"/>
                <w:szCs w:val="20"/>
              </w:rPr>
              <w:t xml:space="preserve">Piri Mehmet Paşa Mah. </w:t>
            </w:r>
            <w:proofErr w:type="gramStart"/>
            <w:r>
              <w:rPr>
                <w:sz w:val="20"/>
                <w:szCs w:val="20"/>
              </w:rPr>
              <w:t xml:space="preserve">İnönü  </w:t>
            </w:r>
            <w:proofErr w:type="spellStart"/>
            <w:r>
              <w:rPr>
                <w:sz w:val="20"/>
                <w:szCs w:val="20"/>
              </w:rPr>
              <w:t>Cd</w:t>
            </w:r>
            <w:proofErr w:type="spellEnd"/>
            <w:proofErr w:type="gramEnd"/>
            <w:r>
              <w:rPr>
                <w:sz w:val="20"/>
                <w:szCs w:val="20"/>
              </w:rPr>
              <w:t>. No:19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44310677" w14:textId="77777777"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27D1D8A7" w14:textId="77777777" w:rsidR="00C726D2" w:rsidRPr="00987750" w:rsidRDefault="00325B9B" w:rsidP="006517D8">
            <w:hyperlink r:id="rId11" w:history="1">
              <w:r w:rsidR="0074707E" w:rsidRPr="005C46B3">
                <w:rPr>
                  <w:rStyle w:val="Kpr"/>
                  <w:sz w:val="20"/>
                  <w:szCs w:val="20"/>
                </w:rPr>
                <w:t>https://goo.gl/maps/LbnQNtqjccL2</w:t>
              </w:r>
            </w:hyperlink>
          </w:p>
        </w:tc>
      </w:tr>
      <w:tr w:rsidR="00C726D2" w:rsidRPr="00987750" w14:paraId="6781F5E3"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A050275" w14:textId="77777777"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D3C20FD" w14:textId="77777777" w:rsidR="00C726D2" w:rsidRPr="00987750" w:rsidRDefault="0074707E" w:rsidP="006517D8">
            <w:proofErr w:type="gramStart"/>
            <w:r w:rsidRPr="00AB4386">
              <w:rPr>
                <w:sz w:val="20"/>
                <w:szCs w:val="20"/>
              </w:rPr>
              <w:t>02127272591</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66CA659F" w14:textId="77777777"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7DA96B2F" w14:textId="77777777" w:rsidR="00C726D2" w:rsidRPr="00987750" w:rsidRDefault="0074707E" w:rsidP="006517D8">
            <w:proofErr w:type="gramStart"/>
            <w:r w:rsidRPr="00AB4386">
              <w:rPr>
                <w:sz w:val="20"/>
                <w:szCs w:val="20"/>
              </w:rPr>
              <w:t>02127272591</w:t>
            </w:r>
            <w:proofErr w:type="gramEnd"/>
          </w:p>
        </w:tc>
      </w:tr>
      <w:tr w:rsidR="00C726D2" w:rsidRPr="00987750" w14:paraId="1BABE1A0"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FC30391" w14:textId="77777777"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76CC669" w14:textId="77777777" w:rsidR="00C726D2" w:rsidRPr="00987750" w:rsidRDefault="0074707E" w:rsidP="006517D8">
            <w:pPr>
              <w:rPr>
                <w:b/>
              </w:rPr>
            </w:pPr>
            <w:r>
              <w:rPr>
                <w:sz w:val="20"/>
                <w:szCs w:val="20"/>
              </w:rPr>
              <w:t>731435@meb.k12.tr </w:t>
            </w:r>
          </w:p>
        </w:tc>
        <w:tc>
          <w:tcPr>
            <w:tcW w:w="981" w:type="pct"/>
            <w:gridSpan w:val="2"/>
            <w:tcBorders>
              <w:top w:val="single" w:sz="8" w:space="0" w:color="000066"/>
              <w:left w:val="nil"/>
              <w:bottom w:val="nil"/>
              <w:right w:val="single" w:sz="8" w:space="0" w:color="000000"/>
            </w:tcBorders>
            <w:shd w:val="clear" w:color="auto" w:fill="auto"/>
            <w:noWrap/>
            <w:vAlign w:val="center"/>
          </w:tcPr>
          <w:p w14:paraId="2304AA59" w14:textId="77777777"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507EA15" w14:textId="77777777" w:rsidR="00C726D2" w:rsidRPr="00987750" w:rsidRDefault="00325B9B" w:rsidP="006517D8">
            <w:hyperlink r:id="rId12" w:history="1">
              <w:r w:rsidR="0074707E">
                <w:rPr>
                  <w:rStyle w:val="Kpr"/>
                  <w:rFonts w:ascii="Arial" w:hAnsi="Arial" w:cs="Arial"/>
                  <w:color w:val="337AB7"/>
                  <w:sz w:val="21"/>
                  <w:shd w:val="clear" w:color="auto" w:fill="FFFFFF"/>
                </w:rPr>
                <w:t>http://hasanozvarnali.meb.k12.tr</w:t>
              </w:r>
            </w:hyperlink>
          </w:p>
        </w:tc>
      </w:tr>
      <w:tr w:rsidR="00C726D2" w:rsidRPr="00987750" w14:paraId="12785DDD"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BFB813B" w14:textId="77777777"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A99808F" w14:textId="77777777" w:rsidR="00C726D2" w:rsidRPr="00987750" w:rsidRDefault="0074707E" w:rsidP="006517D8">
            <w:r>
              <w:rPr>
                <w:sz w:val="20"/>
                <w:szCs w:val="20"/>
              </w:rPr>
              <w:t>731345</w:t>
            </w:r>
          </w:p>
        </w:tc>
        <w:tc>
          <w:tcPr>
            <w:tcW w:w="981" w:type="pct"/>
            <w:gridSpan w:val="2"/>
            <w:tcBorders>
              <w:top w:val="single" w:sz="8" w:space="0" w:color="000066"/>
              <w:left w:val="nil"/>
              <w:bottom w:val="nil"/>
              <w:right w:val="single" w:sz="8" w:space="0" w:color="000000"/>
            </w:tcBorders>
            <w:shd w:val="clear" w:color="auto" w:fill="auto"/>
            <w:noWrap/>
            <w:vAlign w:val="center"/>
          </w:tcPr>
          <w:p w14:paraId="1DE5DCC5" w14:textId="77777777"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16533DD9" w14:textId="77777777" w:rsidR="00C726D2" w:rsidRPr="00987750" w:rsidRDefault="0074707E" w:rsidP="006517D8">
            <w:r w:rsidRPr="0074707E">
              <w:rPr>
                <w:rFonts w:eastAsia="Book Antiqua" w:cs="Book Antiqua"/>
                <w:position w:val="-1"/>
                <w:sz w:val="20"/>
                <w:szCs w:val="20"/>
              </w:rPr>
              <w:t>Tam Gün</w:t>
            </w:r>
          </w:p>
        </w:tc>
      </w:tr>
      <w:tr w:rsidR="00C726D2" w:rsidRPr="00987750" w14:paraId="2C3BD639"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EB5AB52" w14:textId="77777777" w:rsidR="00C726D2" w:rsidRPr="00987750" w:rsidRDefault="00C726D2" w:rsidP="006517D8">
            <w:r w:rsidRPr="00987750">
              <w:t xml:space="preserve">Okulun Hizmete Giriş </w:t>
            </w:r>
            <w:proofErr w:type="gramStart"/>
            <w:r w:rsidRPr="00987750">
              <w:t xml:space="preserve">Tarihi : </w:t>
            </w:r>
            <w:r w:rsidR="0074707E">
              <w:t>1982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A7A3FEF" w14:textId="77777777"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0EF370D2" w14:textId="77777777" w:rsidR="00C726D2" w:rsidRPr="00987750" w:rsidRDefault="0074707E" w:rsidP="006517D8">
            <w:r>
              <w:t>38</w:t>
            </w:r>
          </w:p>
        </w:tc>
      </w:tr>
      <w:tr w:rsidR="00C726D2" w:rsidRPr="00987750" w14:paraId="0722B441"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E960973" w14:textId="77777777"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CF531DB" w14:textId="77777777"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586776C" w14:textId="77777777" w:rsidR="00C726D2" w:rsidRPr="00987750" w:rsidRDefault="00142FA3" w:rsidP="006517D8">
            <w:r>
              <w:t>370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A05469" w14:textId="77777777"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BD30261" w14:textId="77777777"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90F32F4" w14:textId="77777777" w:rsidR="00C726D2" w:rsidRPr="00987750" w:rsidRDefault="00142FA3" w:rsidP="006517D8">
            <w:r>
              <w:t>20</w:t>
            </w:r>
          </w:p>
        </w:tc>
      </w:tr>
      <w:tr w:rsidR="00C726D2" w:rsidRPr="00987750" w14:paraId="5E0EB7F7"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969CD85"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AFE5217" w14:textId="77777777"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9A00FFA" w14:textId="77777777" w:rsidR="00C726D2" w:rsidRPr="00987750" w:rsidRDefault="00142FA3" w:rsidP="006517D8">
            <w:r>
              <w:t>383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C91B892" w14:textId="77777777"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14:paraId="6D628F34" w14:textId="77777777"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91CB9BE" w14:textId="77777777" w:rsidR="00C726D2" w:rsidRPr="00987750" w:rsidRDefault="00142FA3" w:rsidP="006517D8">
            <w:r>
              <w:t>9</w:t>
            </w:r>
          </w:p>
        </w:tc>
      </w:tr>
      <w:tr w:rsidR="00C726D2" w:rsidRPr="00987750" w14:paraId="18F2EE53"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5B46800"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506D012" w14:textId="77777777"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16916FD" w14:textId="77777777" w:rsidR="00C726D2" w:rsidRPr="00987750" w:rsidRDefault="00142FA3" w:rsidP="006517D8">
            <w:r>
              <w:t>753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7A3903A" w14:textId="77777777"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8E0A9E8" w14:textId="77777777"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DE302E5" w14:textId="77777777" w:rsidR="00C726D2" w:rsidRPr="00987750" w:rsidRDefault="00142FA3" w:rsidP="006517D8">
            <w:r>
              <w:t>29</w:t>
            </w:r>
          </w:p>
        </w:tc>
      </w:tr>
      <w:tr w:rsidR="00C726D2" w:rsidRPr="00987750" w14:paraId="1B6445D0"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AADA58B" w14:textId="77777777"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2B49299" w14:textId="77777777" w:rsidR="00C726D2" w:rsidRPr="00987750" w:rsidRDefault="00C726D2" w:rsidP="006517D8">
            <w:r w:rsidRPr="00987750">
              <w:t>:</w:t>
            </w:r>
            <w:r w:rsidR="00142FA3">
              <w:t>32,73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468CDE6" w14:textId="77777777"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3AFD3FC" w14:textId="77777777" w:rsidR="00C726D2" w:rsidRPr="00987750" w:rsidRDefault="00C726D2" w:rsidP="006517D8">
            <w:r w:rsidRPr="00987750">
              <w:t>:</w:t>
            </w:r>
            <w:r w:rsidR="00142FA3">
              <w:t>30,12</w:t>
            </w:r>
          </w:p>
        </w:tc>
      </w:tr>
      <w:tr w:rsidR="00C726D2" w:rsidRPr="00987750" w14:paraId="594906F5"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0D6F92D" w14:textId="77777777"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2223188" w14:textId="77777777" w:rsidR="00C726D2" w:rsidRPr="00987750" w:rsidRDefault="00C726D2" w:rsidP="006517D8">
            <w:r w:rsidRPr="00987750">
              <w:t>:</w:t>
            </w:r>
            <w:r w:rsidR="00142FA3">
              <w:t>25,96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4D2DD62" w14:textId="77777777"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883F489" w14:textId="77777777" w:rsidR="00C726D2" w:rsidRPr="00987750" w:rsidRDefault="00C726D2" w:rsidP="006517D8">
            <w:r w:rsidRPr="00987750">
              <w:t>:</w:t>
            </w:r>
            <w:r w:rsidR="00142FA3">
              <w:t>18</w:t>
            </w:r>
          </w:p>
        </w:tc>
      </w:tr>
      <w:tr w:rsidR="00C726D2" w:rsidRPr="00987750" w14:paraId="294D6ABF"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19CC104" w14:textId="77777777"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5A59264" w14:textId="5DC7A819" w:rsidR="00C726D2" w:rsidRPr="00987750" w:rsidRDefault="00325B9B" w:rsidP="006517D8">
            <w:r>
              <w:rPr>
                <w:sz w:val="20"/>
                <w:szCs w:val="20"/>
              </w:rPr>
              <w:t>367,65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BEDDB4C" w14:textId="77777777"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F02CBB2" w14:textId="77777777" w:rsidR="00C726D2" w:rsidRPr="00987750" w:rsidRDefault="00142FA3" w:rsidP="006517D8">
            <w:r>
              <w:t>4,67</w:t>
            </w:r>
          </w:p>
        </w:tc>
      </w:tr>
    </w:tbl>
    <w:p w14:paraId="1A04D743"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46C2EFD2" w14:textId="77777777" w:rsidR="00C726D2" w:rsidRPr="00987750" w:rsidRDefault="00C726D2" w:rsidP="006517D8">
      <w:r w:rsidRPr="00987750">
        <w:t>Okulumuzun çalışanlarına ilişkin bilgiler altta yer alan tabloda belirtilmiştir.</w:t>
      </w:r>
    </w:p>
    <w:p w14:paraId="3F7713E5"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2F7B7413" w14:textId="77777777" w:rsidTr="0032636A">
        <w:tc>
          <w:tcPr>
            <w:tcW w:w="5304" w:type="dxa"/>
            <w:shd w:val="clear" w:color="auto" w:fill="FBD4B4" w:themeFill="accent6" w:themeFillTint="66"/>
          </w:tcPr>
          <w:p w14:paraId="56431267" w14:textId="77777777" w:rsidR="00C726D2" w:rsidRPr="00987750" w:rsidRDefault="00C726D2" w:rsidP="006517D8">
            <w:r w:rsidRPr="00987750">
              <w:t>Unvan*</w:t>
            </w:r>
          </w:p>
        </w:tc>
        <w:tc>
          <w:tcPr>
            <w:tcW w:w="1768" w:type="dxa"/>
            <w:shd w:val="clear" w:color="auto" w:fill="FBD4B4" w:themeFill="accent6" w:themeFillTint="66"/>
          </w:tcPr>
          <w:p w14:paraId="6625EDEE" w14:textId="77777777" w:rsidR="00C726D2" w:rsidRPr="00987750" w:rsidRDefault="00C726D2" w:rsidP="006517D8">
            <w:r w:rsidRPr="00987750">
              <w:t>Erkek</w:t>
            </w:r>
          </w:p>
        </w:tc>
        <w:tc>
          <w:tcPr>
            <w:tcW w:w="1768" w:type="dxa"/>
            <w:shd w:val="clear" w:color="auto" w:fill="FBD4B4" w:themeFill="accent6" w:themeFillTint="66"/>
          </w:tcPr>
          <w:p w14:paraId="5825AE9B" w14:textId="77777777" w:rsidR="00C726D2" w:rsidRPr="00987750" w:rsidRDefault="00C726D2" w:rsidP="006517D8">
            <w:r w:rsidRPr="00987750">
              <w:t>Kadın</w:t>
            </w:r>
          </w:p>
        </w:tc>
        <w:tc>
          <w:tcPr>
            <w:tcW w:w="1768" w:type="dxa"/>
            <w:shd w:val="clear" w:color="auto" w:fill="FBD4B4" w:themeFill="accent6" w:themeFillTint="66"/>
          </w:tcPr>
          <w:p w14:paraId="38A866C5" w14:textId="77777777" w:rsidR="00C726D2" w:rsidRPr="00987750" w:rsidRDefault="00C726D2" w:rsidP="006517D8">
            <w:r w:rsidRPr="00987750">
              <w:t>Toplam</w:t>
            </w:r>
          </w:p>
        </w:tc>
      </w:tr>
      <w:tr w:rsidR="00C726D2" w:rsidRPr="00987750" w14:paraId="6735E0F5" w14:textId="77777777" w:rsidTr="00B10912">
        <w:tc>
          <w:tcPr>
            <w:tcW w:w="5304" w:type="dxa"/>
            <w:shd w:val="clear" w:color="auto" w:fill="auto"/>
          </w:tcPr>
          <w:p w14:paraId="2E20D4F2" w14:textId="77777777" w:rsidR="00C726D2" w:rsidRPr="00987750" w:rsidRDefault="00C726D2" w:rsidP="006517D8">
            <w:r w:rsidRPr="00987750">
              <w:t>Okul Müdürü ve Müdür Yardımcısı</w:t>
            </w:r>
          </w:p>
        </w:tc>
        <w:tc>
          <w:tcPr>
            <w:tcW w:w="1768" w:type="dxa"/>
            <w:shd w:val="clear" w:color="auto" w:fill="auto"/>
          </w:tcPr>
          <w:p w14:paraId="3C960BCD" w14:textId="77777777" w:rsidR="00C726D2" w:rsidRPr="00987750" w:rsidRDefault="00142FA3" w:rsidP="006517D8">
            <w:r>
              <w:t>2</w:t>
            </w:r>
          </w:p>
        </w:tc>
        <w:tc>
          <w:tcPr>
            <w:tcW w:w="1768" w:type="dxa"/>
            <w:shd w:val="clear" w:color="auto" w:fill="auto"/>
          </w:tcPr>
          <w:p w14:paraId="634F80AD" w14:textId="77777777" w:rsidR="00C726D2" w:rsidRPr="00987750" w:rsidRDefault="00142FA3" w:rsidP="006517D8">
            <w:r>
              <w:t>1</w:t>
            </w:r>
          </w:p>
        </w:tc>
        <w:tc>
          <w:tcPr>
            <w:tcW w:w="1768" w:type="dxa"/>
            <w:shd w:val="clear" w:color="auto" w:fill="auto"/>
          </w:tcPr>
          <w:p w14:paraId="7C085871" w14:textId="77777777" w:rsidR="00C726D2" w:rsidRPr="00987750" w:rsidRDefault="00142FA3" w:rsidP="006517D8">
            <w:r>
              <w:t>3</w:t>
            </w:r>
          </w:p>
        </w:tc>
      </w:tr>
      <w:tr w:rsidR="00DE7D51" w:rsidRPr="00987750" w14:paraId="7457AB68" w14:textId="77777777" w:rsidTr="00B10912">
        <w:tc>
          <w:tcPr>
            <w:tcW w:w="5304" w:type="dxa"/>
            <w:shd w:val="clear" w:color="auto" w:fill="auto"/>
          </w:tcPr>
          <w:p w14:paraId="1904053A" w14:textId="77777777" w:rsidR="00DE7D51" w:rsidRPr="00987750" w:rsidRDefault="00DE7D51" w:rsidP="006517D8">
            <w:r>
              <w:t>Okul Öncesi Öğretmeni</w:t>
            </w:r>
          </w:p>
        </w:tc>
        <w:tc>
          <w:tcPr>
            <w:tcW w:w="1768" w:type="dxa"/>
            <w:shd w:val="clear" w:color="auto" w:fill="auto"/>
          </w:tcPr>
          <w:p w14:paraId="4A493CF7" w14:textId="38E6B621" w:rsidR="00DE7D51" w:rsidRPr="00987750" w:rsidRDefault="00325B9B" w:rsidP="006517D8">
            <w:r>
              <w:t>-</w:t>
            </w:r>
          </w:p>
        </w:tc>
        <w:tc>
          <w:tcPr>
            <w:tcW w:w="1768" w:type="dxa"/>
            <w:shd w:val="clear" w:color="auto" w:fill="auto"/>
          </w:tcPr>
          <w:p w14:paraId="76B4A0BA" w14:textId="77777777" w:rsidR="00DE7D51" w:rsidRPr="00987750" w:rsidRDefault="00142FA3" w:rsidP="006517D8">
            <w:r>
              <w:t>4</w:t>
            </w:r>
          </w:p>
        </w:tc>
        <w:tc>
          <w:tcPr>
            <w:tcW w:w="1768" w:type="dxa"/>
            <w:shd w:val="clear" w:color="auto" w:fill="auto"/>
          </w:tcPr>
          <w:p w14:paraId="0A86E6FA" w14:textId="77777777" w:rsidR="00DE7D51" w:rsidRPr="00987750" w:rsidRDefault="00142FA3" w:rsidP="006517D8">
            <w:r>
              <w:t>4</w:t>
            </w:r>
          </w:p>
        </w:tc>
      </w:tr>
      <w:tr w:rsidR="00C726D2" w:rsidRPr="00987750" w14:paraId="6F750FDC" w14:textId="77777777" w:rsidTr="00B10912">
        <w:tc>
          <w:tcPr>
            <w:tcW w:w="5304" w:type="dxa"/>
            <w:shd w:val="clear" w:color="auto" w:fill="auto"/>
          </w:tcPr>
          <w:p w14:paraId="6257A386" w14:textId="77777777" w:rsidR="00C726D2" w:rsidRPr="00987750" w:rsidRDefault="00C726D2" w:rsidP="006517D8">
            <w:r w:rsidRPr="00987750">
              <w:t>Sınıf Öğretmeni</w:t>
            </w:r>
          </w:p>
        </w:tc>
        <w:tc>
          <w:tcPr>
            <w:tcW w:w="1768" w:type="dxa"/>
            <w:shd w:val="clear" w:color="auto" w:fill="auto"/>
          </w:tcPr>
          <w:p w14:paraId="57293780" w14:textId="77777777" w:rsidR="00C726D2" w:rsidRPr="00987750" w:rsidRDefault="00142FA3" w:rsidP="006517D8">
            <w:r>
              <w:t>8</w:t>
            </w:r>
          </w:p>
        </w:tc>
        <w:tc>
          <w:tcPr>
            <w:tcW w:w="1768" w:type="dxa"/>
            <w:shd w:val="clear" w:color="auto" w:fill="auto"/>
          </w:tcPr>
          <w:p w14:paraId="634311F3" w14:textId="77777777" w:rsidR="00C726D2" w:rsidRPr="00987750" w:rsidRDefault="00142FA3" w:rsidP="006517D8">
            <w:r>
              <w:t>12</w:t>
            </w:r>
          </w:p>
        </w:tc>
        <w:tc>
          <w:tcPr>
            <w:tcW w:w="1768" w:type="dxa"/>
            <w:shd w:val="clear" w:color="auto" w:fill="auto"/>
          </w:tcPr>
          <w:p w14:paraId="1F147910" w14:textId="77777777" w:rsidR="00C726D2" w:rsidRPr="00987750" w:rsidRDefault="00142FA3" w:rsidP="006517D8">
            <w:r>
              <w:t>20</w:t>
            </w:r>
          </w:p>
        </w:tc>
      </w:tr>
      <w:tr w:rsidR="00C726D2" w:rsidRPr="00987750" w14:paraId="657D9E96" w14:textId="77777777" w:rsidTr="00B10912">
        <w:tc>
          <w:tcPr>
            <w:tcW w:w="5304" w:type="dxa"/>
            <w:shd w:val="clear" w:color="auto" w:fill="auto"/>
          </w:tcPr>
          <w:p w14:paraId="78EE5BD6" w14:textId="77777777" w:rsidR="00C726D2" w:rsidRPr="00987750" w:rsidRDefault="00C726D2" w:rsidP="006517D8">
            <w:r w:rsidRPr="00987750">
              <w:t>Branş Öğretmeni</w:t>
            </w:r>
          </w:p>
        </w:tc>
        <w:tc>
          <w:tcPr>
            <w:tcW w:w="1768" w:type="dxa"/>
            <w:shd w:val="clear" w:color="auto" w:fill="auto"/>
          </w:tcPr>
          <w:p w14:paraId="6B4616C0" w14:textId="5F738542" w:rsidR="00C726D2" w:rsidRPr="00987750" w:rsidRDefault="00325B9B" w:rsidP="006517D8">
            <w:r>
              <w:t>-</w:t>
            </w:r>
          </w:p>
        </w:tc>
        <w:tc>
          <w:tcPr>
            <w:tcW w:w="1768" w:type="dxa"/>
            <w:shd w:val="clear" w:color="auto" w:fill="auto"/>
          </w:tcPr>
          <w:p w14:paraId="7AE3C73F" w14:textId="77777777" w:rsidR="00C726D2" w:rsidRPr="00987750" w:rsidRDefault="00142FA3" w:rsidP="006517D8">
            <w:r>
              <w:t>1</w:t>
            </w:r>
          </w:p>
        </w:tc>
        <w:tc>
          <w:tcPr>
            <w:tcW w:w="1768" w:type="dxa"/>
            <w:shd w:val="clear" w:color="auto" w:fill="auto"/>
          </w:tcPr>
          <w:p w14:paraId="0F5FB3B3" w14:textId="77777777" w:rsidR="00C726D2" w:rsidRPr="00987750" w:rsidRDefault="00142FA3" w:rsidP="006517D8">
            <w:r>
              <w:t>1</w:t>
            </w:r>
          </w:p>
        </w:tc>
      </w:tr>
      <w:tr w:rsidR="00C726D2" w:rsidRPr="00987750" w14:paraId="70444819" w14:textId="77777777" w:rsidTr="00B10912">
        <w:tc>
          <w:tcPr>
            <w:tcW w:w="5304" w:type="dxa"/>
            <w:shd w:val="clear" w:color="auto" w:fill="auto"/>
          </w:tcPr>
          <w:p w14:paraId="1F39C20D" w14:textId="77777777" w:rsidR="00C726D2" w:rsidRPr="00987750" w:rsidRDefault="00C726D2" w:rsidP="006517D8">
            <w:r w:rsidRPr="00987750">
              <w:t>Rehber Öğretmen</w:t>
            </w:r>
          </w:p>
        </w:tc>
        <w:tc>
          <w:tcPr>
            <w:tcW w:w="1768" w:type="dxa"/>
            <w:shd w:val="clear" w:color="auto" w:fill="auto"/>
          </w:tcPr>
          <w:p w14:paraId="05D6333C" w14:textId="77777777" w:rsidR="00C726D2" w:rsidRPr="00987750" w:rsidRDefault="00142FA3" w:rsidP="006517D8">
            <w:r>
              <w:t>1</w:t>
            </w:r>
          </w:p>
        </w:tc>
        <w:tc>
          <w:tcPr>
            <w:tcW w:w="1768" w:type="dxa"/>
            <w:shd w:val="clear" w:color="auto" w:fill="auto"/>
          </w:tcPr>
          <w:p w14:paraId="0578355B" w14:textId="77777777" w:rsidR="00C726D2" w:rsidRPr="00987750" w:rsidRDefault="00142FA3" w:rsidP="006517D8">
            <w:r>
              <w:t>1</w:t>
            </w:r>
          </w:p>
        </w:tc>
        <w:tc>
          <w:tcPr>
            <w:tcW w:w="1768" w:type="dxa"/>
            <w:shd w:val="clear" w:color="auto" w:fill="auto"/>
          </w:tcPr>
          <w:p w14:paraId="6FA38C25" w14:textId="77777777" w:rsidR="00C726D2" w:rsidRPr="00987750" w:rsidRDefault="00142FA3" w:rsidP="006517D8">
            <w:r>
              <w:t>2</w:t>
            </w:r>
          </w:p>
        </w:tc>
      </w:tr>
      <w:tr w:rsidR="00C726D2" w:rsidRPr="00987750" w14:paraId="60550C16" w14:textId="77777777" w:rsidTr="00B10912">
        <w:tc>
          <w:tcPr>
            <w:tcW w:w="5304" w:type="dxa"/>
            <w:shd w:val="clear" w:color="auto" w:fill="auto"/>
          </w:tcPr>
          <w:p w14:paraId="068ECD37" w14:textId="77777777" w:rsidR="00C726D2" w:rsidRPr="00987750" w:rsidRDefault="00C726D2" w:rsidP="006517D8">
            <w:r w:rsidRPr="00987750">
              <w:t>İdari Personel</w:t>
            </w:r>
          </w:p>
        </w:tc>
        <w:tc>
          <w:tcPr>
            <w:tcW w:w="1768" w:type="dxa"/>
            <w:shd w:val="clear" w:color="auto" w:fill="auto"/>
          </w:tcPr>
          <w:p w14:paraId="2F635A46" w14:textId="48053DBC" w:rsidR="00C726D2" w:rsidRPr="00987750" w:rsidRDefault="00325B9B" w:rsidP="006517D8">
            <w:r>
              <w:t>-</w:t>
            </w:r>
          </w:p>
        </w:tc>
        <w:tc>
          <w:tcPr>
            <w:tcW w:w="1768" w:type="dxa"/>
            <w:shd w:val="clear" w:color="auto" w:fill="auto"/>
          </w:tcPr>
          <w:p w14:paraId="118AF81D" w14:textId="7F7B86EE" w:rsidR="00C726D2" w:rsidRPr="00987750" w:rsidRDefault="00325B9B" w:rsidP="006517D8">
            <w:r>
              <w:t>-</w:t>
            </w:r>
          </w:p>
        </w:tc>
        <w:tc>
          <w:tcPr>
            <w:tcW w:w="1768" w:type="dxa"/>
            <w:shd w:val="clear" w:color="auto" w:fill="auto"/>
          </w:tcPr>
          <w:p w14:paraId="1B5D2B5B" w14:textId="7B056BF7" w:rsidR="00C726D2" w:rsidRPr="00987750" w:rsidRDefault="00325B9B" w:rsidP="006517D8">
            <w:r>
              <w:t>-</w:t>
            </w:r>
          </w:p>
        </w:tc>
      </w:tr>
      <w:tr w:rsidR="00C726D2" w:rsidRPr="00987750" w14:paraId="3CAE8BAD" w14:textId="77777777" w:rsidTr="00B10912">
        <w:tc>
          <w:tcPr>
            <w:tcW w:w="5304" w:type="dxa"/>
            <w:shd w:val="clear" w:color="auto" w:fill="auto"/>
          </w:tcPr>
          <w:p w14:paraId="39BD9384" w14:textId="77777777" w:rsidR="00C726D2" w:rsidRPr="00987750" w:rsidRDefault="00C726D2" w:rsidP="006517D8">
            <w:r w:rsidRPr="00987750">
              <w:t>Yardımcı Personel</w:t>
            </w:r>
          </w:p>
        </w:tc>
        <w:tc>
          <w:tcPr>
            <w:tcW w:w="1768" w:type="dxa"/>
            <w:shd w:val="clear" w:color="auto" w:fill="auto"/>
          </w:tcPr>
          <w:p w14:paraId="38D0FB88" w14:textId="77777777" w:rsidR="00C726D2" w:rsidRPr="00987750" w:rsidRDefault="00142FA3" w:rsidP="006517D8">
            <w:r>
              <w:t>1</w:t>
            </w:r>
          </w:p>
        </w:tc>
        <w:tc>
          <w:tcPr>
            <w:tcW w:w="1768" w:type="dxa"/>
            <w:shd w:val="clear" w:color="auto" w:fill="auto"/>
          </w:tcPr>
          <w:p w14:paraId="444E5C4F" w14:textId="77777777" w:rsidR="00C726D2" w:rsidRPr="00987750" w:rsidRDefault="00142FA3" w:rsidP="006517D8">
            <w:r>
              <w:t>5</w:t>
            </w:r>
          </w:p>
        </w:tc>
        <w:tc>
          <w:tcPr>
            <w:tcW w:w="1768" w:type="dxa"/>
            <w:shd w:val="clear" w:color="auto" w:fill="auto"/>
          </w:tcPr>
          <w:p w14:paraId="0D381C9E" w14:textId="77777777" w:rsidR="00C726D2" w:rsidRPr="00987750" w:rsidRDefault="00142FA3" w:rsidP="006517D8">
            <w:r>
              <w:t>6</w:t>
            </w:r>
          </w:p>
        </w:tc>
      </w:tr>
      <w:tr w:rsidR="00C726D2" w:rsidRPr="00987750" w14:paraId="5444B1E0" w14:textId="77777777" w:rsidTr="00B10912">
        <w:tc>
          <w:tcPr>
            <w:tcW w:w="5304" w:type="dxa"/>
            <w:shd w:val="clear" w:color="auto" w:fill="auto"/>
          </w:tcPr>
          <w:p w14:paraId="0F31411F" w14:textId="77777777" w:rsidR="00C726D2" w:rsidRPr="00987750" w:rsidRDefault="00C726D2" w:rsidP="006517D8">
            <w:r w:rsidRPr="00987750">
              <w:t>Güvenlik Personeli</w:t>
            </w:r>
          </w:p>
        </w:tc>
        <w:tc>
          <w:tcPr>
            <w:tcW w:w="1768" w:type="dxa"/>
            <w:shd w:val="clear" w:color="auto" w:fill="auto"/>
          </w:tcPr>
          <w:p w14:paraId="6F9BEA7F" w14:textId="7C919982" w:rsidR="00C726D2" w:rsidRPr="00987750" w:rsidRDefault="00325B9B" w:rsidP="006517D8">
            <w:r>
              <w:t>-</w:t>
            </w:r>
          </w:p>
        </w:tc>
        <w:tc>
          <w:tcPr>
            <w:tcW w:w="1768" w:type="dxa"/>
            <w:shd w:val="clear" w:color="auto" w:fill="auto"/>
          </w:tcPr>
          <w:p w14:paraId="4B7FF8BB" w14:textId="5D8F4ABA" w:rsidR="00C726D2" w:rsidRPr="00987750" w:rsidRDefault="00325B9B" w:rsidP="006517D8">
            <w:r>
              <w:t>-</w:t>
            </w:r>
          </w:p>
        </w:tc>
        <w:tc>
          <w:tcPr>
            <w:tcW w:w="1768" w:type="dxa"/>
            <w:shd w:val="clear" w:color="auto" w:fill="auto"/>
          </w:tcPr>
          <w:p w14:paraId="0775FBAC" w14:textId="52DD35B7" w:rsidR="00C726D2" w:rsidRPr="00987750" w:rsidRDefault="00325B9B" w:rsidP="006517D8">
            <w:r>
              <w:t>-</w:t>
            </w:r>
          </w:p>
        </w:tc>
      </w:tr>
      <w:tr w:rsidR="00C726D2" w:rsidRPr="00987750" w14:paraId="41BE22C3" w14:textId="77777777" w:rsidTr="00B10912">
        <w:tc>
          <w:tcPr>
            <w:tcW w:w="5304" w:type="dxa"/>
            <w:shd w:val="clear" w:color="auto" w:fill="auto"/>
          </w:tcPr>
          <w:p w14:paraId="6A68C7A6"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50C00D03" w14:textId="77777777" w:rsidR="00C726D2" w:rsidRPr="00987750" w:rsidRDefault="00142FA3" w:rsidP="006517D8">
            <w:r>
              <w:t>12</w:t>
            </w:r>
          </w:p>
        </w:tc>
        <w:tc>
          <w:tcPr>
            <w:tcW w:w="1768" w:type="dxa"/>
            <w:shd w:val="clear" w:color="auto" w:fill="auto"/>
          </w:tcPr>
          <w:p w14:paraId="72C00088" w14:textId="77777777" w:rsidR="00C726D2" w:rsidRPr="00987750" w:rsidRDefault="00142FA3" w:rsidP="006517D8">
            <w:r>
              <w:t>26</w:t>
            </w:r>
          </w:p>
        </w:tc>
        <w:tc>
          <w:tcPr>
            <w:tcW w:w="1768" w:type="dxa"/>
            <w:shd w:val="clear" w:color="auto" w:fill="auto"/>
          </w:tcPr>
          <w:p w14:paraId="4AE15672" w14:textId="77777777" w:rsidR="00C726D2" w:rsidRPr="00987750" w:rsidRDefault="00142FA3" w:rsidP="006517D8">
            <w:r>
              <w:t>38</w:t>
            </w:r>
          </w:p>
        </w:tc>
      </w:tr>
    </w:tbl>
    <w:p w14:paraId="36487A64" w14:textId="77777777" w:rsidR="0018737E" w:rsidRDefault="0018737E" w:rsidP="0018737E">
      <w:pPr>
        <w:pStyle w:val="Balk3"/>
        <w:spacing w:before="0" w:after="0"/>
      </w:pPr>
    </w:p>
    <w:p w14:paraId="158C2938" w14:textId="77777777" w:rsidR="0018737E" w:rsidRDefault="0018737E" w:rsidP="0018737E">
      <w:pPr>
        <w:pStyle w:val="Balk3"/>
        <w:spacing w:before="0" w:after="0"/>
      </w:pPr>
    </w:p>
    <w:p w14:paraId="3D16097C" w14:textId="77777777" w:rsidR="0018737E" w:rsidRDefault="0018737E" w:rsidP="0018737E">
      <w:pPr>
        <w:pStyle w:val="Balk3"/>
        <w:spacing w:before="0" w:after="0"/>
      </w:pPr>
    </w:p>
    <w:p w14:paraId="1176A01C" w14:textId="77777777" w:rsidR="0018737E" w:rsidRPr="0018737E" w:rsidRDefault="0018737E" w:rsidP="0018737E"/>
    <w:p w14:paraId="0EE8FF48"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1B962DF9" w14:textId="77777777" w:rsidR="00C726D2" w:rsidRPr="00987750" w:rsidRDefault="00C726D2" w:rsidP="006517D8">
      <w:pPr>
        <w:rPr>
          <w:b/>
          <w:szCs w:val="24"/>
        </w:rPr>
      </w:pPr>
      <w:r w:rsidRPr="00987750">
        <w:tab/>
        <w:t>Okulumuzun binası ile açık ve kapalı alanlarına ilişkin temel bilgiler altta yer almaktadır.</w:t>
      </w:r>
    </w:p>
    <w:p w14:paraId="6B6E6180"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7BE98380" w14:textId="77777777" w:rsidTr="0032636A">
        <w:trPr>
          <w:trHeight w:hRule="exact" w:val="454"/>
        </w:trPr>
        <w:tc>
          <w:tcPr>
            <w:tcW w:w="7479" w:type="dxa"/>
            <w:gridSpan w:val="2"/>
            <w:shd w:val="clear" w:color="auto" w:fill="FBD4B4" w:themeFill="accent6" w:themeFillTint="66"/>
            <w:vAlign w:val="center"/>
          </w:tcPr>
          <w:p w14:paraId="049F669C"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723032EE" w14:textId="77777777" w:rsidR="00C726D2" w:rsidRPr="00987750" w:rsidRDefault="00C726D2" w:rsidP="0018737E">
            <w:r w:rsidRPr="00987750">
              <w:t>Özel Alanlar</w:t>
            </w:r>
          </w:p>
        </w:tc>
        <w:tc>
          <w:tcPr>
            <w:tcW w:w="993" w:type="dxa"/>
            <w:shd w:val="clear" w:color="auto" w:fill="FBD4B4" w:themeFill="accent6" w:themeFillTint="66"/>
            <w:vAlign w:val="center"/>
          </w:tcPr>
          <w:p w14:paraId="3E1EC082" w14:textId="77777777" w:rsidR="00C726D2" w:rsidRPr="00987750" w:rsidRDefault="00C726D2" w:rsidP="0018737E">
            <w:r w:rsidRPr="00987750">
              <w:t>Var</w:t>
            </w:r>
          </w:p>
        </w:tc>
        <w:tc>
          <w:tcPr>
            <w:tcW w:w="991" w:type="dxa"/>
            <w:shd w:val="clear" w:color="auto" w:fill="FBD4B4" w:themeFill="accent6" w:themeFillTint="66"/>
            <w:vAlign w:val="center"/>
          </w:tcPr>
          <w:p w14:paraId="3CCC125E" w14:textId="77777777" w:rsidR="00C726D2" w:rsidRPr="00987750" w:rsidRDefault="00C726D2" w:rsidP="0018737E">
            <w:r w:rsidRPr="00987750">
              <w:t>Yok</w:t>
            </w:r>
          </w:p>
        </w:tc>
      </w:tr>
      <w:tr w:rsidR="00447249" w:rsidRPr="00987750" w14:paraId="0B1AACF1" w14:textId="77777777" w:rsidTr="0032636A">
        <w:trPr>
          <w:trHeight w:hRule="exact" w:val="454"/>
        </w:trPr>
        <w:tc>
          <w:tcPr>
            <w:tcW w:w="3652" w:type="dxa"/>
            <w:shd w:val="clear" w:color="auto" w:fill="auto"/>
            <w:vAlign w:val="center"/>
          </w:tcPr>
          <w:p w14:paraId="4866C028" w14:textId="77777777" w:rsidR="00C726D2" w:rsidRPr="00987750" w:rsidRDefault="00C726D2" w:rsidP="006517D8">
            <w:r w:rsidRPr="00987750">
              <w:t>Okul Kat Sayısı</w:t>
            </w:r>
          </w:p>
        </w:tc>
        <w:tc>
          <w:tcPr>
            <w:tcW w:w="3827" w:type="dxa"/>
            <w:shd w:val="clear" w:color="auto" w:fill="auto"/>
            <w:vAlign w:val="center"/>
          </w:tcPr>
          <w:p w14:paraId="28E6A5B6" w14:textId="77777777" w:rsidR="00C726D2" w:rsidRPr="00987750" w:rsidRDefault="00142FA3" w:rsidP="006517D8">
            <w:r>
              <w:t>4+2</w:t>
            </w:r>
          </w:p>
        </w:tc>
        <w:tc>
          <w:tcPr>
            <w:tcW w:w="3969" w:type="dxa"/>
            <w:shd w:val="clear" w:color="auto" w:fill="auto"/>
            <w:vAlign w:val="center"/>
          </w:tcPr>
          <w:p w14:paraId="336FEF2A" w14:textId="77777777" w:rsidR="00C726D2" w:rsidRPr="00987750" w:rsidRDefault="00C726D2" w:rsidP="006517D8">
            <w:r w:rsidRPr="00987750">
              <w:t>Çok Amaçlı Salon</w:t>
            </w:r>
          </w:p>
        </w:tc>
        <w:tc>
          <w:tcPr>
            <w:tcW w:w="993" w:type="dxa"/>
            <w:shd w:val="clear" w:color="auto" w:fill="auto"/>
            <w:vAlign w:val="center"/>
          </w:tcPr>
          <w:p w14:paraId="6836F300" w14:textId="77777777" w:rsidR="00C726D2" w:rsidRPr="00987750" w:rsidRDefault="00BB3395" w:rsidP="006517D8">
            <w:r>
              <w:t>X</w:t>
            </w:r>
          </w:p>
        </w:tc>
        <w:tc>
          <w:tcPr>
            <w:tcW w:w="991" w:type="dxa"/>
            <w:shd w:val="clear" w:color="auto" w:fill="auto"/>
            <w:vAlign w:val="center"/>
          </w:tcPr>
          <w:p w14:paraId="1F15318D" w14:textId="77777777" w:rsidR="00C726D2" w:rsidRPr="00987750" w:rsidRDefault="00C726D2" w:rsidP="006517D8"/>
        </w:tc>
      </w:tr>
      <w:tr w:rsidR="00447249" w:rsidRPr="00987750" w14:paraId="05858D8D" w14:textId="77777777" w:rsidTr="0032636A">
        <w:trPr>
          <w:trHeight w:hRule="exact" w:val="454"/>
        </w:trPr>
        <w:tc>
          <w:tcPr>
            <w:tcW w:w="3652" w:type="dxa"/>
            <w:shd w:val="clear" w:color="auto" w:fill="auto"/>
            <w:vAlign w:val="center"/>
          </w:tcPr>
          <w:p w14:paraId="19694E4E" w14:textId="77777777" w:rsidR="00C726D2" w:rsidRPr="00987750" w:rsidRDefault="00C726D2" w:rsidP="006517D8">
            <w:r w:rsidRPr="00987750">
              <w:t>Derslik Sayısı</w:t>
            </w:r>
          </w:p>
        </w:tc>
        <w:tc>
          <w:tcPr>
            <w:tcW w:w="3827" w:type="dxa"/>
            <w:shd w:val="clear" w:color="auto" w:fill="auto"/>
            <w:vAlign w:val="center"/>
          </w:tcPr>
          <w:p w14:paraId="77EDB503" w14:textId="77777777" w:rsidR="00C726D2" w:rsidRPr="00987750" w:rsidRDefault="00142FA3" w:rsidP="006517D8">
            <w:r>
              <w:t>25</w:t>
            </w:r>
          </w:p>
        </w:tc>
        <w:tc>
          <w:tcPr>
            <w:tcW w:w="3969" w:type="dxa"/>
            <w:shd w:val="clear" w:color="auto" w:fill="auto"/>
            <w:vAlign w:val="center"/>
          </w:tcPr>
          <w:p w14:paraId="75463A82" w14:textId="77777777" w:rsidR="00C726D2" w:rsidRPr="00987750" w:rsidRDefault="00C726D2" w:rsidP="006517D8">
            <w:r w:rsidRPr="00987750">
              <w:t>Çok Amaçlı Saha</w:t>
            </w:r>
          </w:p>
        </w:tc>
        <w:tc>
          <w:tcPr>
            <w:tcW w:w="993" w:type="dxa"/>
            <w:shd w:val="clear" w:color="auto" w:fill="auto"/>
            <w:vAlign w:val="center"/>
          </w:tcPr>
          <w:p w14:paraId="223F8856" w14:textId="77777777" w:rsidR="00C726D2" w:rsidRPr="00987750" w:rsidRDefault="00C726D2" w:rsidP="006517D8"/>
        </w:tc>
        <w:tc>
          <w:tcPr>
            <w:tcW w:w="991" w:type="dxa"/>
            <w:shd w:val="clear" w:color="auto" w:fill="auto"/>
            <w:vAlign w:val="center"/>
          </w:tcPr>
          <w:p w14:paraId="7A5E0F80" w14:textId="77777777" w:rsidR="00C726D2" w:rsidRPr="00987750" w:rsidRDefault="00BB3395" w:rsidP="006517D8">
            <w:r>
              <w:t>X</w:t>
            </w:r>
          </w:p>
        </w:tc>
      </w:tr>
      <w:tr w:rsidR="00447249" w:rsidRPr="00987750" w14:paraId="7E630F3B" w14:textId="77777777" w:rsidTr="0032636A">
        <w:trPr>
          <w:trHeight w:hRule="exact" w:val="454"/>
        </w:trPr>
        <w:tc>
          <w:tcPr>
            <w:tcW w:w="3652" w:type="dxa"/>
            <w:shd w:val="clear" w:color="auto" w:fill="auto"/>
            <w:vAlign w:val="center"/>
          </w:tcPr>
          <w:p w14:paraId="6F940B00"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1D76E25B" w14:textId="77777777" w:rsidR="00C726D2" w:rsidRPr="00987750" w:rsidRDefault="00BB3395" w:rsidP="006517D8">
            <w:r>
              <w:t>49</w:t>
            </w:r>
          </w:p>
        </w:tc>
        <w:tc>
          <w:tcPr>
            <w:tcW w:w="3969" w:type="dxa"/>
            <w:shd w:val="clear" w:color="auto" w:fill="auto"/>
            <w:vAlign w:val="center"/>
          </w:tcPr>
          <w:p w14:paraId="74D69180" w14:textId="77777777" w:rsidR="00C726D2" w:rsidRPr="00987750" w:rsidRDefault="00C726D2" w:rsidP="006517D8">
            <w:r w:rsidRPr="00987750">
              <w:t>Kütüphane</w:t>
            </w:r>
          </w:p>
        </w:tc>
        <w:tc>
          <w:tcPr>
            <w:tcW w:w="993" w:type="dxa"/>
            <w:shd w:val="clear" w:color="auto" w:fill="auto"/>
            <w:vAlign w:val="center"/>
          </w:tcPr>
          <w:p w14:paraId="6698D089" w14:textId="77777777" w:rsidR="00C726D2" w:rsidRPr="00987750" w:rsidRDefault="00C726D2" w:rsidP="006517D8"/>
        </w:tc>
        <w:tc>
          <w:tcPr>
            <w:tcW w:w="991" w:type="dxa"/>
            <w:shd w:val="clear" w:color="auto" w:fill="auto"/>
            <w:vAlign w:val="center"/>
          </w:tcPr>
          <w:p w14:paraId="0F850D7C" w14:textId="77777777" w:rsidR="00C726D2" w:rsidRPr="00987750" w:rsidRDefault="00BB3395" w:rsidP="006517D8">
            <w:r>
              <w:t>X</w:t>
            </w:r>
          </w:p>
        </w:tc>
      </w:tr>
      <w:tr w:rsidR="00447249" w:rsidRPr="00987750" w14:paraId="09CF41F8" w14:textId="77777777" w:rsidTr="0032636A">
        <w:trPr>
          <w:trHeight w:hRule="exact" w:val="454"/>
        </w:trPr>
        <w:tc>
          <w:tcPr>
            <w:tcW w:w="3652" w:type="dxa"/>
            <w:shd w:val="clear" w:color="auto" w:fill="auto"/>
            <w:vAlign w:val="center"/>
          </w:tcPr>
          <w:p w14:paraId="394C4BB0" w14:textId="77777777" w:rsidR="00C726D2" w:rsidRPr="00987750" w:rsidRDefault="00C726D2" w:rsidP="006517D8">
            <w:r w:rsidRPr="00987750">
              <w:t>Kullanılan Derslik Sayısı</w:t>
            </w:r>
          </w:p>
        </w:tc>
        <w:tc>
          <w:tcPr>
            <w:tcW w:w="3827" w:type="dxa"/>
            <w:shd w:val="clear" w:color="auto" w:fill="auto"/>
            <w:vAlign w:val="center"/>
          </w:tcPr>
          <w:p w14:paraId="3F005F27" w14:textId="77777777" w:rsidR="00C726D2" w:rsidRPr="00987750" w:rsidRDefault="00BB3395" w:rsidP="006517D8">
            <w:r>
              <w:t>23</w:t>
            </w:r>
          </w:p>
        </w:tc>
        <w:tc>
          <w:tcPr>
            <w:tcW w:w="3969" w:type="dxa"/>
            <w:shd w:val="clear" w:color="auto" w:fill="auto"/>
            <w:vAlign w:val="center"/>
          </w:tcPr>
          <w:p w14:paraId="0C4F2833" w14:textId="77777777" w:rsidR="00C726D2" w:rsidRPr="00987750" w:rsidRDefault="00C726D2" w:rsidP="006517D8">
            <w:r w:rsidRPr="00987750">
              <w:t>Fen Laboratuvarı</w:t>
            </w:r>
          </w:p>
        </w:tc>
        <w:tc>
          <w:tcPr>
            <w:tcW w:w="993" w:type="dxa"/>
            <w:shd w:val="clear" w:color="auto" w:fill="auto"/>
            <w:vAlign w:val="center"/>
          </w:tcPr>
          <w:p w14:paraId="53C5D583" w14:textId="77777777" w:rsidR="00C726D2" w:rsidRPr="00987750" w:rsidRDefault="00C726D2" w:rsidP="006517D8"/>
        </w:tc>
        <w:tc>
          <w:tcPr>
            <w:tcW w:w="991" w:type="dxa"/>
            <w:shd w:val="clear" w:color="auto" w:fill="auto"/>
            <w:vAlign w:val="center"/>
          </w:tcPr>
          <w:p w14:paraId="679CEA23" w14:textId="77777777" w:rsidR="00C726D2" w:rsidRPr="00987750" w:rsidRDefault="00BB3395" w:rsidP="006517D8">
            <w:r>
              <w:t>X</w:t>
            </w:r>
          </w:p>
        </w:tc>
      </w:tr>
      <w:tr w:rsidR="00447249" w:rsidRPr="00987750" w14:paraId="425521A3" w14:textId="77777777" w:rsidTr="0032636A">
        <w:trPr>
          <w:trHeight w:hRule="exact" w:val="454"/>
        </w:trPr>
        <w:tc>
          <w:tcPr>
            <w:tcW w:w="3652" w:type="dxa"/>
            <w:shd w:val="clear" w:color="auto" w:fill="auto"/>
            <w:vAlign w:val="center"/>
          </w:tcPr>
          <w:p w14:paraId="6F22873B" w14:textId="77777777" w:rsidR="00C726D2" w:rsidRPr="00987750" w:rsidRDefault="00C726D2" w:rsidP="006517D8">
            <w:r w:rsidRPr="00987750">
              <w:t>Şube Sayısı</w:t>
            </w:r>
          </w:p>
        </w:tc>
        <w:tc>
          <w:tcPr>
            <w:tcW w:w="3827" w:type="dxa"/>
            <w:shd w:val="clear" w:color="auto" w:fill="auto"/>
            <w:vAlign w:val="center"/>
          </w:tcPr>
          <w:p w14:paraId="1AAACEDC" w14:textId="77777777" w:rsidR="00C726D2" w:rsidRPr="00987750" w:rsidRDefault="00BB3395" w:rsidP="006517D8">
            <w:r>
              <w:t>25</w:t>
            </w:r>
          </w:p>
        </w:tc>
        <w:tc>
          <w:tcPr>
            <w:tcW w:w="3969" w:type="dxa"/>
            <w:shd w:val="clear" w:color="auto" w:fill="auto"/>
            <w:vAlign w:val="center"/>
          </w:tcPr>
          <w:p w14:paraId="25CE7B1B" w14:textId="77777777" w:rsidR="00C726D2" w:rsidRPr="00987750" w:rsidRDefault="00C726D2" w:rsidP="006517D8">
            <w:r w:rsidRPr="00987750">
              <w:t>Bilgisayar Laboratuvarı</w:t>
            </w:r>
          </w:p>
        </w:tc>
        <w:tc>
          <w:tcPr>
            <w:tcW w:w="993" w:type="dxa"/>
            <w:shd w:val="clear" w:color="auto" w:fill="auto"/>
            <w:vAlign w:val="center"/>
          </w:tcPr>
          <w:p w14:paraId="7D558296" w14:textId="77777777" w:rsidR="00C726D2" w:rsidRPr="00987750" w:rsidRDefault="00C726D2" w:rsidP="006517D8"/>
        </w:tc>
        <w:tc>
          <w:tcPr>
            <w:tcW w:w="991" w:type="dxa"/>
            <w:shd w:val="clear" w:color="auto" w:fill="auto"/>
            <w:vAlign w:val="center"/>
          </w:tcPr>
          <w:p w14:paraId="547FB525" w14:textId="77777777" w:rsidR="00C726D2" w:rsidRPr="00987750" w:rsidRDefault="00BB3395" w:rsidP="006517D8">
            <w:r>
              <w:t>X</w:t>
            </w:r>
          </w:p>
        </w:tc>
      </w:tr>
      <w:tr w:rsidR="00447249" w:rsidRPr="00987750" w14:paraId="499FBBB3" w14:textId="77777777" w:rsidTr="0032636A">
        <w:trPr>
          <w:trHeight w:hRule="exact" w:val="454"/>
        </w:trPr>
        <w:tc>
          <w:tcPr>
            <w:tcW w:w="3652" w:type="dxa"/>
            <w:shd w:val="clear" w:color="auto" w:fill="auto"/>
            <w:vAlign w:val="center"/>
          </w:tcPr>
          <w:p w14:paraId="56F831D8"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0A9D1E30" w14:textId="77777777" w:rsidR="00C726D2" w:rsidRPr="00987750" w:rsidRDefault="00BB3395" w:rsidP="006517D8">
            <w:r>
              <w:t>36</w:t>
            </w:r>
          </w:p>
        </w:tc>
        <w:tc>
          <w:tcPr>
            <w:tcW w:w="3969" w:type="dxa"/>
            <w:shd w:val="clear" w:color="auto" w:fill="auto"/>
            <w:vAlign w:val="center"/>
          </w:tcPr>
          <w:p w14:paraId="489BCE6F" w14:textId="77777777" w:rsidR="00C726D2" w:rsidRPr="00987750" w:rsidRDefault="00C726D2" w:rsidP="006517D8">
            <w:r w:rsidRPr="00987750">
              <w:t>İş Atölyesi</w:t>
            </w:r>
          </w:p>
        </w:tc>
        <w:tc>
          <w:tcPr>
            <w:tcW w:w="993" w:type="dxa"/>
            <w:shd w:val="clear" w:color="auto" w:fill="auto"/>
            <w:vAlign w:val="center"/>
          </w:tcPr>
          <w:p w14:paraId="1C4B5E9B" w14:textId="77777777" w:rsidR="00C726D2" w:rsidRPr="00987750" w:rsidRDefault="00C726D2" w:rsidP="006517D8"/>
        </w:tc>
        <w:tc>
          <w:tcPr>
            <w:tcW w:w="991" w:type="dxa"/>
            <w:shd w:val="clear" w:color="auto" w:fill="auto"/>
            <w:vAlign w:val="center"/>
          </w:tcPr>
          <w:p w14:paraId="12791177" w14:textId="77777777" w:rsidR="00C726D2" w:rsidRPr="00987750" w:rsidRDefault="00BB3395" w:rsidP="006517D8">
            <w:r>
              <w:t>X</w:t>
            </w:r>
          </w:p>
        </w:tc>
      </w:tr>
      <w:tr w:rsidR="00447249" w:rsidRPr="00987750" w14:paraId="3993E347" w14:textId="77777777" w:rsidTr="0032636A">
        <w:trPr>
          <w:trHeight w:hRule="exact" w:val="454"/>
        </w:trPr>
        <w:tc>
          <w:tcPr>
            <w:tcW w:w="3652" w:type="dxa"/>
            <w:shd w:val="clear" w:color="auto" w:fill="auto"/>
            <w:vAlign w:val="center"/>
          </w:tcPr>
          <w:p w14:paraId="0FF0A815"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1E6CF03E" w14:textId="77777777" w:rsidR="00C726D2" w:rsidRPr="00987750" w:rsidRDefault="00BB3395" w:rsidP="006517D8">
            <w:r>
              <w:t>38</w:t>
            </w:r>
          </w:p>
        </w:tc>
        <w:tc>
          <w:tcPr>
            <w:tcW w:w="3969" w:type="dxa"/>
            <w:shd w:val="clear" w:color="auto" w:fill="auto"/>
            <w:vAlign w:val="center"/>
          </w:tcPr>
          <w:p w14:paraId="5449405B" w14:textId="77777777" w:rsidR="00C726D2" w:rsidRPr="00987750" w:rsidRDefault="00C726D2" w:rsidP="006517D8">
            <w:r w:rsidRPr="00987750">
              <w:t>Beceri Atölyesi</w:t>
            </w:r>
          </w:p>
        </w:tc>
        <w:tc>
          <w:tcPr>
            <w:tcW w:w="993" w:type="dxa"/>
            <w:shd w:val="clear" w:color="auto" w:fill="auto"/>
            <w:vAlign w:val="center"/>
          </w:tcPr>
          <w:p w14:paraId="1936C7FD" w14:textId="77777777" w:rsidR="00C726D2" w:rsidRPr="00987750" w:rsidRDefault="00C726D2" w:rsidP="006517D8"/>
        </w:tc>
        <w:tc>
          <w:tcPr>
            <w:tcW w:w="991" w:type="dxa"/>
            <w:shd w:val="clear" w:color="auto" w:fill="auto"/>
            <w:vAlign w:val="center"/>
          </w:tcPr>
          <w:p w14:paraId="65A30216" w14:textId="77777777" w:rsidR="00C726D2" w:rsidRPr="00987750" w:rsidRDefault="00BB3395" w:rsidP="006517D8">
            <w:r>
              <w:t>X</w:t>
            </w:r>
          </w:p>
        </w:tc>
      </w:tr>
      <w:tr w:rsidR="00447249" w:rsidRPr="00987750" w14:paraId="17D0CB5B" w14:textId="77777777" w:rsidTr="0032636A">
        <w:trPr>
          <w:trHeight w:hRule="exact" w:val="454"/>
        </w:trPr>
        <w:tc>
          <w:tcPr>
            <w:tcW w:w="3652" w:type="dxa"/>
            <w:shd w:val="clear" w:color="auto" w:fill="auto"/>
            <w:vAlign w:val="center"/>
          </w:tcPr>
          <w:p w14:paraId="7982FA19"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30C19315" w14:textId="77777777" w:rsidR="00C726D2" w:rsidRPr="00987750" w:rsidRDefault="00BB3395" w:rsidP="006517D8">
            <w:r>
              <w:t>336+583</w:t>
            </w:r>
          </w:p>
        </w:tc>
        <w:tc>
          <w:tcPr>
            <w:tcW w:w="3969" w:type="dxa"/>
            <w:shd w:val="clear" w:color="auto" w:fill="auto"/>
            <w:vAlign w:val="center"/>
          </w:tcPr>
          <w:p w14:paraId="0D346C2A" w14:textId="77777777" w:rsidR="00C726D2" w:rsidRPr="00987750" w:rsidRDefault="00C726D2" w:rsidP="006517D8">
            <w:r w:rsidRPr="00987750">
              <w:t>Pansiyon</w:t>
            </w:r>
          </w:p>
        </w:tc>
        <w:tc>
          <w:tcPr>
            <w:tcW w:w="993" w:type="dxa"/>
            <w:shd w:val="clear" w:color="auto" w:fill="auto"/>
            <w:vAlign w:val="center"/>
          </w:tcPr>
          <w:p w14:paraId="2F265170" w14:textId="77777777" w:rsidR="00C726D2" w:rsidRPr="00987750" w:rsidRDefault="00C726D2" w:rsidP="006517D8"/>
        </w:tc>
        <w:tc>
          <w:tcPr>
            <w:tcW w:w="991" w:type="dxa"/>
            <w:shd w:val="clear" w:color="auto" w:fill="auto"/>
            <w:vAlign w:val="center"/>
          </w:tcPr>
          <w:p w14:paraId="6C0F08C8" w14:textId="77777777" w:rsidR="00C726D2" w:rsidRPr="00987750" w:rsidRDefault="00BB3395" w:rsidP="006517D8">
            <w:r>
              <w:t>X</w:t>
            </w:r>
          </w:p>
        </w:tc>
      </w:tr>
      <w:tr w:rsidR="00447249" w:rsidRPr="00987750" w14:paraId="5BF45166" w14:textId="77777777" w:rsidTr="0032636A">
        <w:trPr>
          <w:trHeight w:hRule="exact" w:val="454"/>
        </w:trPr>
        <w:tc>
          <w:tcPr>
            <w:tcW w:w="3652" w:type="dxa"/>
            <w:shd w:val="clear" w:color="auto" w:fill="auto"/>
            <w:vAlign w:val="center"/>
          </w:tcPr>
          <w:p w14:paraId="40162EB6"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2E0ACEFD" w14:textId="77777777" w:rsidR="00C726D2" w:rsidRPr="00987750" w:rsidRDefault="00BB3395" w:rsidP="006517D8">
            <w:r>
              <w:t>3250</w:t>
            </w:r>
          </w:p>
        </w:tc>
        <w:tc>
          <w:tcPr>
            <w:tcW w:w="3969" w:type="dxa"/>
            <w:shd w:val="clear" w:color="auto" w:fill="auto"/>
            <w:vAlign w:val="center"/>
          </w:tcPr>
          <w:p w14:paraId="6FB395B3" w14:textId="77777777" w:rsidR="00C726D2" w:rsidRPr="00987750" w:rsidRDefault="00C726D2" w:rsidP="006517D8"/>
        </w:tc>
        <w:tc>
          <w:tcPr>
            <w:tcW w:w="993" w:type="dxa"/>
            <w:shd w:val="clear" w:color="auto" w:fill="auto"/>
            <w:vAlign w:val="center"/>
          </w:tcPr>
          <w:p w14:paraId="5782F368" w14:textId="77777777" w:rsidR="00C726D2" w:rsidRPr="00987750" w:rsidRDefault="00C726D2" w:rsidP="006517D8"/>
        </w:tc>
        <w:tc>
          <w:tcPr>
            <w:tcW w:w="991" w:type="dxa"/>
            <w:shd w:val="clear" w:color="auto" w:fill="auto"/>
            <w:vAlign w:val="center"/>
          </w:tcPr>
          <w:p w14:paraId="55C0AE87" w14:textId="77777777" w:rsidR="00C726D2" w:rsidRPr="00987750" w:rsidRDefault="00C726D2" w:rsidP="006517D8"/>
        </w:tc>
      </w:tr>
      <w:tr w:rsidR="00447249" w:rsidRPr="00987750" w14:paraId="7703057E" w14:textId="77777777" w:rsidTr="0032636A">
        <w:trPr>
          <w:trHeight w:hRule="exact" w:val="454"/>
        </w:trPr>
        <w:tc>
          <w:tcPr>
            <w:tcW w:w="3652" w:type="dxa"/>
            <w:shd w:val="clear" w:color="auto" w:fill="auto"/>
            <w:vAlign w:val="center"/>
          </w:tcPr>
          <w:p w14:paraId="46E3A686"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26782ECF" w14:textId="77777777" w:rsidR="00C726D2" w:rsidRPr="00987750" w:rsidRDefault="00BB3395" w:rsidP="006517D8">
            <w:r>
              <w:t>1344+1166</w:t>
            </w:r>
          </w:p>
        </w:tc>
        <w:tc>
          <w:tcPr>
            <w:tcW w:w="3969" w:type="dxa"/>
            <w:shd w:val="clear" w:color="auto" w:fill="auto"/>
            <w:vAlign w:val="center"/>
          </w:tcPr>
          <w:p w14:paraId="6BA883A7" w14:textId="77777777" w:rsidR="00C726D2" w:rsidRPr="00987750" w:rsidRDefault="00C726D2" w:rsidP="006517D8"/>
        </w:tc>
        <w:tc>
          <w:tcPr>
            <w:tcW w:w="993" w:type="dxa"/>
            <w:shd w:val="clear" w:color="auto" w:fill="auto"/>
            <w:vAlign w:val="center"/>
          </w:tcPr>
          <w:p w14:paraId="3ACF904F" w14:textId="77777777" w:rsidR="00C726D2" w:rsidRPr="00987750" w:rsidRDefault="00C726D2" w:rsidP="006517D8"/>
        </w:tc>
        <w:tc>
          <w:tcPr>
            <w:tcW w:w="991" w:type="dxa"/>
            <w:shd w:val="clear" w:color="auto" w:fill="auto"/>
            <w:vAlign w:val="center"/>
          </w:tcPr>
          <w:p w14:paraId="47DFFD3E" w14:textId="77777777" w:rsidR="00C726D2" w:rsidRPr="00987750" w:rsidRDefault="00C726D2" w:rsidP="006517D8"/>
        </w:tc>
      </w:tr>
      <w:tr w:rsidR="00447249" w:rsidRPr="00987750" w14:paraId="5E69ED7A" w14:textId="77777777" w:rsidTr="006170D5">
        <w:trPr>
          <w:trHeight w:hRule="exact" w:val="823"/>
        </w:trPr>
        <w:tc>
          <w:tcPr>
            <w:tcW w:w="3652" w:type="dxa"/>
            <w:shd w:val="clear" w:color="auto" w:fill="auto"/>
            <w:vAlign w:val="center"/>
          </w:tcPr>
          <w:p w14:paraId="49F6A809"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16994574" w14:textId="77777777" w:rsidR="00C726D2" w:rsidRPr="00987750" w:rsidRDefault="00BB3395" w:rsidP="006517D8">
            <w:r>
              <w:t>100</w:t>
            </w:r>
          </w:p>
        </w:tc>
        <w:tc>
          <w:tcPr>
            <w:tcW w:w="3969" w:type="dxa"/>
            <w:shd w:val="clear" w:color="auto" w:fill="auto"/>
            <w:vAlign w:val="center"/>
          </w:tcPr>
          <w:p w14:paraId="110A2100" w14:textId="77777777" w:rsidR="00C726D2" w:rsidRPr="00987750" w:rsidRDefault="00C726D2" w:rsidP="006517D8"/>
        </w:tc>
        <w:tc>
          <w:tcPr>
            <w:tcW w:w="993" w:type="dxa"/>
            <w:shd w:val="clear" w:color="auto" w:fill="auto"/>
            <w:vAlign w:val="center"/>
          </w:tcPr>
          <w:p w14:paraId="4CA0B6C5" w14:textId="77777777" w:rsidR="00C726D2" w:rsidRPr="00987750" w:rsidRDefault="00C726D2" w:rsidP="006517D8"/>
        </w:tc>
        <w:tc>
          <w:tcPr>
            <w:tcW w:w="991" w:type="dxa"/>
            <w:shd w:val="clear" w:color="auto" w:fill="auto"/>
            <w:vAlign w:val="center"/>
          </w:tcPr>
          <w:p w14:paraId="4C907F21" w14:textId="77777777" w:rsidR="00C726D2" w:rsidRPr="00987750" w:rsidRDefault="00C726D2" w:rsidP="006517D8"/>
        </w:tc>
      </w:tr>
      <w:tr w:rsidR="00447249" w:rsidRPr="00987750" w14:paraId="52E8F80A" w14:textId="77777777" w:rsidTr="0032636A">
        <w:trPr>
          <w:trHeight w:hRule="exact" w:val="454"/>
        </w:trPr>
        <w:tc>
          <w:tcPr>
            <w:tcW w:w="3652" w:type="dxa"/>
            <w:shd w:val="clear" w:color="auto" w:fill="auto"/>
            <w:vAlign w:val="center"/>
          </w:tcPr>
          <w:p w14:paraId="20C84F04"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3F8C234C" w14:textId="77777777" w:rsidR="00C726D2" w:rsidRPr="00987750" w:rsidRDefault="00BB3395" w:rsidP="006517D8">
            <w:r>
              <w:t>35</w:t>
            </w:r>
          </w:p>
        </w:tc>
        <w:tc>
          <w:tcPr>
            <w:tcW w:w="3969" w:type="dxa"/>
            <w:shd w:val="clear" w:color="auto" w:fill="auto"/>
            <w:vAlign w:val="center"/>
          </w:tcPr>
          <w:p w14:paraId="7E32E216" w14:textId="77777777" w:rsidR="00C726D2" w:rsidRPr="00987750" w:rsidRDefault="00C726D2" w:rsidP="006517D8"/>
        </w:tc>
        <w:tc>
          <w:tcPr>
            <w:tcW w:w="993" w:type="dxa"/>
            <w:shd w:val="clear" w:color="auto" w:fill="auto"/>
            <w:vAlign w:val="center"/>
          </w:tcPr>
          <w:p w14:paraId="01187123" w14:textId="77777777" w:rsidR="00C726D2" w:rsidRPr="00987750" w:rsidRDefault="00C726D2" w:rsidP="006517D8"/>
        </w:tc>
        <w:tc>
          <w:tcPr>
            <w:tcW w:w="991" w:type="dxa"/>
            <w:shd w:val="clear" w:color="auto" w:fill="auto"/>
            <w:vAlign w:val="center"/>
          </w:tcPr>
          <w:p w14:paraId="21B90B08" w14:textId="77777777" w:rsidR="00C726D2" w:rsidRPr="00987750" w:rsidRDefault="00C726D2" w:rsidP="006517D8"/>
        </w:tc>
      </w:tr>
      <w:tr w:rsidR="00447249" w:rsidRPr="00987750" w14:paraId="66AB7F2C" w14:textId="77777777" w:rsidTr="0032636A">
        <w:trPr>
          <w:trHeight w:hRule="exact" w:val="454"/>
        </w:trPr>
        <w:tc>
          <w:tcPr>
            <w:tcW w:w="3652" w:type="dxa"/>
            <w:shd w:val="clear" w:color="auto" w:fill="auto"/>
            <w:vAlign w:val="center"/>
          </w:tcPr>
          <w:p w14:paraId="4E807D92" w14:textId="77777777" w:rsidR="00C726D2" w:rsidRPr="00987750" w:rsidRDefault="00C726D2" w:rsidP="006517D8">
            <w:r w:rsidRPr="00987750">
              <w:t>Tuvalet Sayısı</w:t>
            </w:r>
          </w:p>
        </w:tc>
        <w:tc>
          <w:tcPr>
            <w:tcW w:w="3827" w:type="dxa"/>
            <w:shd w:val="clear" w:color="auto" w:fill="auto"/>
            <w:vAlign w:val="center"/>
          </w:tcPr>
          <w:p w14:paraId="325E3BC8" w14:textId="77777777" w:rsidR="00C726D2" w:rsidRPr="00987750" w:rsidRDefault="00BB3395" w:rsidP="006517D8">
            <w:r>
              <w:t>9</w:t>
            </w:r>
          </w:p>
        </w:tc>
        <w:tc>
          <w:tcPr>
            <w:tcW w:w="3969" w:type="dxa"/>
            <w:shd w:val="clear" w:color="auto" w:fill="auto"/>
            <w:vAlign w:val="center"/>
          </w:tcPr>
          <w:p w14:paraId="64283727" w14:textId="77777777" w:rsidR="00C726D2" w:rsidRPr="00987750" w:rsidRDefault="00C726D2" w:rsidP="006517D8"/>
        </w:tc>
        <w:tc>
          <w:tcPr>
            <w:tcW w:w="993" w:type="dxa"/>
            <w:shd w:val="clear" w:color="auto" w:fill="auto"/>
            <w:vAlign w:val="center"/>
          </w:tcPr>
          <w:p w14:paraId="75D8C8A7" w14:textId="77777777" w:rsidR="00C726D2" w:rsidRPr="00987750" w:rsidRDefault="00C726D2" w:rsidP="006517D8"/>
        </w:tc>
        <w:tc>
          <w:tcPr>
            <w:tcW w:w="991" w:type="dxa"/>
            <w:shd w:val="clear" w:color="auto" w:fill="auto"/>
            <w:vAlign w:val="center"/>
          </w:tcPr>
          <w:p w14:paraId="1896A7AE" w14:textId="77777777" w:rsidR="00C726D2" w:rsidRPr="00987750" w:rsidRDefault="00C726D2" w:rsidP="006517D8"/>
        </w:tc>
      </w:tr>
      <w:tr w:rsidR="00447249" w:rsidRPr="00987750" w14:paraId="59F73E3C" w14:textId="77777777" w:rsidTr="0032636A">
        <w:trPr>
          <w:trHeight w:hRule="exact" w:val="454"/>
        </w:trPr>
        <w:tc>
          <w:tcPr>
            <w:tcW w:w="3652" w:type="dxa"/>
            <w:shd w:val="clear" w:color="auto" w:fill="auto"/>
            <w:vAlign w:val="center"/>
          </w:tcPr>
          <w:p w14:paraId="5C3AA754" w14:textId="77777777" w:rsidR="00C726D2" w:rsidRPr="00987750" w:rsidRDefault="00BB3395" w:rsidP="006517D8">
            <w:r>
              <w:t>Yemekhane</w:t>
            </w:r>
          </w:p>
        </w:tc>
        <w:tc>
          <w:tcPr>
            <w:tcW w:w="3827" w:type="dxa"/>
            <w:shd w:val="clear" w:color="auto" w:fill="auto"/>
            <w:vAlign w:val="center"/>
          </w:tcPr>
          <w:p w14:paraId="51323461" w14:textId="77777777" w:rsidR="00C726D2" w:rsidRPr="00987750" w:rsidRDefault="00BB3395" w:rsidP="006517D8">
            <w:r>
              <w:t>150</w:t>
            </w:r>
          </w:p>
        </w:tc>
        <w:tc>
          <w:tcPr>
            <w:tcW w:w="3969" w:type="dxa"/>
            <w:shd w:val="clear" w:color="auto" w:fill="auto"/>
            <w:vAlign w:val="center"/>
          </w:tcPr>
          <w:p w14:paraId="0E10588A" w14:textId="77777777" w:rsidR="00C726D2" w:rsidRPr="00987750" w:rsidRDefault="00C726D2" w:rsidP="006517D8"/>
        </w:tc>
        <w:tc>
          <w:tcPr>
            <w:tcW w:w="993" w:type="dxa"/>
            <w:shd w:val="clear" w:color="auto" w:fill="auto"/>
            <w:vAlign w:val="center"/>
          </w:tcPr>
          <w:p w14:paraId="24215DCE" w14:textId="77777777" w:rsidR="00C726D2" w:rsidRPr="00987750" w:rsidRDefault="00C726D2" w:rsidP="006517D8"/>
        </w:tc>
        <w:tc>
          <w:tcPr>
            <w:tcW w:w="991" w:type="dxa"/>
            <w:shd w:val="clear" w:color="auto" w:fill="auto"/>
            <w:vAlign w:val="center"/>
          </w:tcPr>
          <w:p w14:paraId="2F18801A" w14:textId="77777777" w:rsidR="00C726D2" w:rsidRPr="00987750" w:rsidRDefault="00C726D2" w:rsidP="006517D8"/>
        </w:tc>
      </w:tr>
    </w:tbl>
    <w:p w14:paraId="7D1B6700"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1F4B57B9" w14:textId="77777777"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00F5C743" w14:textId="77777777" w:rsidTr="005237F8">
        <w:tc>
          <w:tcPr>
            <w:tcW w:w="1324" w:type="dxa"/>
            <w:shd w:val="clear" w:color="auto" w:fill="FBD4B4" w:themeFill="accent6" w:themeFillTint="66"/>
          </w:tcPr>
          <w:p w14:paraId="28711D44" w14:textId="77777777" w:rsidR="00C726D2" w:rsidRPr="00987750" w:rsidRDefault="00C726D2" w:rsidP="00E163F3">
            <w:pPr>
              <w:jc w:val="center"/>
            </w:pPr>
            <w:r w:rsidRPr="00987750">
              <w:t>SINIFI</w:t>
            </w:r>
          </w:p>
        </w:tc>
        <w:tc>
          <w:tcPr>
            <w:tcW w:w="1325" w:type="dxa"/>
            <w:shd w:val="clear" w:color="auto" w:fill="FBD4B4" w:themeFill="accent6" w:themeFillTint="66"/>
          </w:tcPr>
          <w:p w14:paraId="167C7101" w14:textId="77777777" w:rsidR="00C726D2" w:rsidRPr="00987750" w:rsidRDefault="00C726D2" w:rsidP="00E163F3">
            <w:pPr>
              <w:jc w:val="center"/>
            </w:pPr>
            <w:r w:rsidRPr="00987750">
              <w:t>Kız</w:t>
            </w:r>
          </w:p>
        </w:tc>
        <w:tc>
          <w:tcPr>
            <w:tcW w:w="1325" w:type="dxa"/>
            <w:shd w:val="clear" w:color="auto" w:fill="FBD4B4" w:themeFill="accent6" w:themeFillTint="66"/>
          </w:tcPr>
          <w:p w14:paraId="3F07E8CA"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2D7A546B"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490547D7"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6AA1DB12"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5E5E24D1"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5CB7599D" w14:textId="77777777" w:rsidR="00C726D2" w:rsidRPr="00987750" w:rsidRDefault="00C726D2" w:rsidP="00E163F3">
            <w:pPr>
              <w:jc w:val="center"/>
            </w:pPr>
            <w:r w:rsidRPr="00987750">
              <w:t>Toplam</w:t>
            </w:r>
          </w:p>
        </w:tc>
      </w:tr>
      <w:tr w:rsidR="00BB3395" w:rsidRPr="00987750" w14:paraId="7675AC99" w14:textId="77777777" w:rsidTr="005237F8">
        <w:tc>
          <w:tcPr>
            <w:tcW w:w="1324" w:type="dxa"/>
            <w:shd w:val="clear" w:color="auto" w:fill="auto"/>
          </w:tcPr>
          <w:p w14:paraId="6FEA060A" w14:textId="77777777" w:rsidR="00BB3395" w:rsidRDefault="00BB3395" w:rsidP="00EC4680">
            <w:pPr>
              <w:tabs>
                <w:tab w:val="left" w:pos="426"/>
              </w:tabs>
              <w:spacing w:after="0"/>
              <w:ind w:hanging="2"/>
              <w:jc w:val="both"/>
            </w:pPr>
            <w:r w:rsidRPr="00BB3395">
              <w:rPr>
                <w:sz w:val="20"/>
              </w:rPr>
              <w:t>Anasınıfı A</w:t>
            </w:r>
          </w:p>
        </w:tc>
        <w:tc>
          <w:tcPr>
            <w:tcW w:w="1325" w:type="dxa"/>
            <w:shd w:val="clear" w:color="auto" w:fill="auto"/>
          </w:tcPr>
          <w:p w14:paraId="7FF6B061" w14:textId="77777777" w:rsidR="00BB3395" w:rsidRDefault="00BB3395" w:rsidP="00EC4680">
            <w:pPr>
              <w:tabs>
                <w:tab w:val="left" w:pos="426"/>
              </w:tabs>
              <w:spacing w:after="0"/>
              <w:ind w:hanging="2"/>
              <w:jc w:val="both"/>
            </w:pPr>
            <w:r>
              <w:t>6</w:t>
            </w:r>
          </w:p>
        </w:tc>
        <w:tc>
          <w:tcPr>
            <w:tcW w:w="1325" w:type="dxa"/>
            <w:shd w:val="clear" w:color="auto" w:fill="auto"/>
          </w:tcPr>
          <w:p w14:paraId="35D983A2" w14:textId="77777777" w:rsidR="00BB3395" w:rsidRDefault="00BB3395" w:rsidP="00EC4680">
            <w:pPr>
              <w:tabs>
                <w:tab w:val="left" w:pos="426"/>
              </w:tabs>
              <w:spacing w:after="0"/>
              <w:ind w:hanging="2"/>
              <w:jc w:val="both"/>
            </w:pPr>
            <w:r>
              <w:t>12</w:t>
            </w:r>
          </w:p>
        </w:tc>
        <w:tc>
          <w:tcPr>
            <w:tcW w:w="1325" w:type="dxa"/>
            <w:tcBorders>
              <w:right w:val="single" w:sz="12" w:space="0" w:color="auto"/>
            </w:tcBorders>
            <w:shd w:val="clear" w:color="auto" w:fill="FBD4B4" w:themeFill="accent6" w:themeFillTint="66"/>
          </w:tcPr>
          <w:p w14:paraId="749BA435" w14:textId="77777777" w:rsidR="00BB3395" w:rsidRDefault="00BB3395" w:rsidP="00EC4680">
            <w:pPr>
              <w:tabs>
                <w:tab w:val="left" w:pos="426"/>
              </w:tabs>
              <w:spacing w:after="0"/>
              <w:ind w:hanging="2"/>
              <w:jc w:val="both"/>
            </w:pPr>
            <w: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1F7749A" w14:textId="77777777" w:rsidR="00BB3395" w:rsidRDefault="00BB3395" w:rsidP="00EC4680">
            <w:pPr>
              <w:tabs>
                <w:tab w:val="left" w:pos="426"/>
              </w:tabs>
              <w:spacing w:after="0"/>
              <w:ind w:hanging="2"/>
              <w:jc w:val="both"/>
            </w:pPr>
            <w:r>
              <w:t>2-E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D40E86C" w14:textId="77777777" w:rsidR="00BB3395" w:rsidRDefault="00BB3395" w:rsidP="00EC4680">
            <w:pPr>
              <w:tabs>
                <w:tab w:val="left" w:pos="426"/>
              </w:tabs>
              <w:spacing w:after="0"/>
              <w:ind w:hanging="2"/>
              <w:jc w:val="both"/>
            </w:pPr>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E216515" w14:textId="77777777" w:rsidR="00BB3395" w:rsidRDefault="00BB3395" w:rsidP="00EC4680">
            <w:pPr>
              <w:tabs>
                <w:tab w:val="left" w:pos="426"/>
              </w:tabs>
              <w:spacing w:after="0"/>
              <w:ind w:hanging="2"/>
              <w:jc w:val="both"/>
            </w:pPr>
            <w: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22F950C" w14:textId="77777777" w:rsidR="00BB3395" w:rsidRDefault="00BB3395" w:rsidP="00EC4680">
            <w:pPr>
              <w:tabs>
                <w:tab w:val="left" w:pos="426"/>
              </w:tabs>
              <w:spacing w:after="0"/>
              <w:ind w:hanging="2"/>
              <w:jc w:val="both"/>
            </w:pPr>
            <w:r>
              <w:t>29</w:t>
            </w:r>
          </w:p>
        </w:tc>
      </w:tr>
      <w:tr w:rsidR="00BB3395" w:rsidRPr="00987750" w14:paraId="7C9E1D16" w14:textId="77777777" w:rsidTr="005237F8">
        <w:tc>
          <w:tcPr>
            <w:tcW w:w="1324" w:type="dxa"/>
            <w:shd w:val="clear" w:color="auto" w:fill="auto"/>
          </w:tcPr>
          <w:p w14:paraId="1B6B4F1D" w14:textId="77777777" w:rsidR="00BB3395" w:rsidRPr="00BB3395" w:rsidRDefault="00BB3395" w:rsidP="00EC4680">
            <w:pPr>
              <w:tabs>
                <w:tab w:val="left" w:pos="426"/>
              </w:tabs>
              <w:spacing w:after="0"/>
              <w:ind w:hanging="2"/>
              <w:jc w:val="both"/>
              <w:rPr>
                <w:sz w:val="22"/>
              </w:rPr>
            </w:pPr>
            <w:r w:rsidRPr="00BB3395">
              <w:rPr>
                <w:sz w:val="22"/>
              </w:rPr>
              <w:t>Anasınıfı B</w:t>
            </w:r>
          </w:p>
        </w:tc>
        <w:tc>
          <w:tcPr>
            <w:tcW w:w="1325" w:type="dxa"/>
            <w:shd w:val="clear" w:color="auto" w:fill="auto"/>
          </w:tcPr>
          <w:p w14:paraId="7EC6DABB" w14:textId="77777777" w:rsidR="00BB3395" w:rsidRDefault="00BB3395" w:rsidP="00EC4680">
            <w:pPr>
              <w:tabs>
                <w:tab w:val="left" w:pos="426"/>
              </w:tabs>
              <w:spacing w:after="0"/>
              <w:ind w:hanging="2"/>
              <w:jc w:val="both"/>
            </w:pPr>
            <w:r>
              <w:t>8</w:t>
            </w:r>
          </w:p>
        </w:tc>
        <w:tc>
          <w:tcPr>
            <w:tcW w:w="1325" w:type="dxa"/>
            <w:shd w:val="clear" w:color="auto" w:fill="auto"/>
          </w:tcPr>
          <w:p w14:paraId="2DC237EA" w14:textId="77777777" w:rsidR="00BB3395" w:rsidRDefault="00BB3395" w:rsidP="00EC4680">
            <w:pPr>
              <w:tabs>
                <w:tab w:val="left" w:pos="426"/>
              </w:tabs>
              <w:spacing w:after="0"/>
              <w:ind w:hanging="2"/>
              <w:jc w:val="both"/>
            </w:pPr>
            <w:r>
              <w:t>10</w:t>
            </w:r>
          </w:p>
        </w:tc>
        <w:tc>
          <w:tcPr>
            <w:tcW w:w="1325" w:type="dxa"/>
            <w:tcBorders>
              <w:right w:val="single" w:sz="12" w:space="0" w:color="auto"/>
            </w:tcBorders>
            <w:shd w:val="clear" w:color="auto" w:fill="FBD4B4" w:themeFill="accent6" w:themeFillTint="66"/>
          </w:tcPr>
          <w:p w14:paraId="0EE7C8C7" w14:textId="77777777" w:rsidR="00BB3395" w:rsidRDefault="00BB3395" w:rsidP="00EC4680">
            <w:pPr>
              <w:tabs>
                <w:tab w:val="left" w:pos="426"/>
              </w:tabs>
              <w:spacing w:after="0"/>
              <w:ind w:hanging="2"/>
              <w:jc w:val="both"/>
            </w:pPr>
            <w: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D0E39AE" w14:textId="77777777" w:rsidR="00BB3395" w:rsidRDefault="00BB3395" w:rsidP="00EC4680">
            <w:pPr>
              <w:tabs>
                <w:tab w:val="left" w:pos="426"/>
              </w:tabs>
              <w:spacing w:after="0"/>
              <w:ind w:hanging="2"/>
              <w:jc w:val="both"/>
            </w:pPr>
            <w:r>
              <w:t>3-A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5C7BBAD" w14:textId="77777777" w:rsidR="00BB3395" w:rsidRDefault="00BB3395" w:rsidP="00EC4680">
            <w:pPr>
              <w:tabs>
                <w:tab w:val="left" w:pos="426"/>
              </w:tabs>
              <w:spacing w:after="0"/>
              <w:ind w:hanging="2"/>
              <w:jc w:val="both"/>
            </w:pPr>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A77B23D" w14:textId="77777777" w:rsidR="00BB3395" w:rsidRDefault="00BB3395" w:rsidP="00EC4680">
            <w:pPr>
              <w:tabs>
                <w:tab w:val="left" w:pos="426"/>
              </w:tabs>
              <w:spacing w:after="0"/>
              <w:ind w:hanging="2"/>
              <w:jc w:val="both"/>
            </w:pPr>
            <w: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CFDB890" w14:textId="77777777" w:rsidR="00BB3395" w:rsidRDefault="00BB3395" w:rsidP="00EC4680">
            <w:pPr>
              <w:tabs>
                <w:tab w:val="left" w:pos="426"/>
              </w:tabs>
              <w:spacing w:after="0"/>
              <w:ind w:hanging="2"/>
              <w:jc w:val="both"/>
            </w:pPr>
            <w:r>
              <w:t>36</w:t>
            </w:r>
          </w:p>
        </w:tc>
      </w:tr>
      <w:tr w:rsidR="00BB3395" w:rsidRPr="00987750" w14:paraId="191C914B" w14:textId="77777777" w:rsidTr="005237F8">
        <w:tc>
          <w:tcPr>
            <w:tcW w:w="1324" w:type="dxa"/>
            <w:shd w:val="clear" w:color="auto" w:fill="auto"/>
          </w:tcPr>
          <w:p w14:paraId="58CEDEB6" w14:textId="77777777" w:rsidR="00BB3395" w:rsidRPr="00BB3395" w:rsidRDefault="00BB3395" w:rsidP="00EC4680">
            <w:pPr>
              <w:tabs>
                <w:tab w:val="left" w:pos="426"/>
              </w:tabs>
              <w:spacing w:after="0"/>
              <w:ind w:hanging="2"/>
              <w:jc w:val="both"/>
              <w:rPr>
                <w:sz w:val="22"/>
              </w:rPr>
            </w:pPr>
            <w:r w:rsidRPr="00BB3395">
              <w:rPr>
                <w:sz w:val="22"/>
              </w:rPr>
              <w:t>Anasınıfı C</w:t>
            </w:r>
          </w:p>
        </w:tc>
        <w:tc>
          <w:tcPr>
            <w:tcW w:w="1325" w:type="dxa"/>
            <w:shd w:val="clear" w:color="auto" w:fill="auto"/>
          </w:tcPr>
          <w:p w14:paraId="1342C090" w14:textId="77777777" w:rsidR="00BB3395" w:rsidRDefault="00BB3395" w:rsidP="00EC4680">
            <w:pPr>
              <w:tabs>
                <w:tab w:val="left" w:pos="426"/>
              </w:tabs>
              <w:spacing w:after="0"/>
              <w:ind w:hanging="2"/>
              <w:jc w:val="both"/>
            </w:pPr>
            <w:r>
              <w:t>6</w:t>
            </w:r>
          </w:p>
        </w:tc>
        <w:tc>
          <w:tcPr>
            <w:tcW w:w="1325" w:type="dxa"/>
            <w:shd w:val="clear" w:color="auto" w:fill="auto"/>
          </w:tcPr>
          <w:p w14:paraId="02E222FE" w14:textId="77777777" w:rsidR="00BB3395" w:rsidRDefault="00BB3395" w:rsidP="00EC4680">
            <w:pPr>
              <w:tabs>
                <w:tab w:val="left" w:pos="426"/>
              </w:tabs>
              <w:spacing w:after="0"/>
              <w:ind w:hanging="2"/>
              <w:jc w:val="both"/>
            </w:pPr>
            <w:r>
              <w:t>12</w:t>
            </w:r>
          </w:p>
        </w:tc>
        <w:tc>
          <w:tcPr>
            <w:tcW w:w="1325" w:type="dxa"/>
            <w:tcBorders>
              <w:right w:val="single" w:sz="12" w:space="0" w:color="auto"/>
            </w:tcBorders>
            <w:shd w:val="clear" w:color="auto" w:fill="FBD4B4" w:themeFill="accent6" w:themeFillTint="66"/>
          </w:tcPr>
          <w:p w14:paraId="3865131C" w14:textId="77777777" w:rsidR="00BB3395" w:rsidRDefault="00BB3395" w:rsidP="00EC4680">
            <w:pPr>
              <w:tabs>
                <w:tab w:val="left" w:pos="426"/>
              </w:tabs>
              <w:spacing w:after="0"/>
              <w:ind w:hanging="2"/>
              <w:jc w:val="both"/>
            </w:pPr>
            <w: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89AF2CB" w14:textId="77777777" w:rsidR="00BB3395" w:rsidRDefault="00BB3395" w:rsidP="00EC4680">
            <w:pPr>
              <w:tabs>
                <w:tab w:val="left" w:pos="426"/>
              </w:tabs>
              <w:spacing w:after="0"/>
              <w:ind w:hanging="2"/>
              <w:jc w:val="both"/>
            </w:pPr>
            <w:r>
              <w:t>3-B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B610328" w14:textId="77777777" w:rsidR="00BB3395" w:rsidRDefault="00BB3395" w:rsidP="00EC4680">
            <w:pPr>
              <w:tabs>
                <w:tab w:val="left" w:pos="426"/>
              </w:tabs>
              <w:spacing w:after="0"/>
              <w:ind w:hanging="2"/>
              <w:jc w:val="both"/>
            </w:pPr>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3C2CBDB" w14:textId="77777777" w:rsidR="00BB3395" w:rsidRDefault="00BB3395" w:rsidP="00EC4680">
            <w:pPr>
              <w:tabs>
                <w:tab w:val="left" w:pos="426"/>
              </w:tabs>
              <w:spacing w:after="0"/>
              <w:ind w:hanging="2"/>
              <w:jc w:val="both"/>
            </w:pPr>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3135E7D" w14:textId="77777777" w:rsidR="00BB3395" w:rsidRDefault="00BB3395" w:rsidP="00EC4680">
            <w:pPr>
              <w:tabs>
                <w:tab w:val="left" w:pos="426"/>
              </w:tabs>
              <w:spacing w:after="0"/>
              <w:ind w:hanging="2"/>
              <w:jc w:val="both"/>
            </w:pPr>
            <w:r>
              <w:t>36</w:t>
            </w:r>
          </w:p>
        </w:tc>
      </w:tr>
      <w:tr w:rsidR="00BB3395" w:rsidRPr="00987750" w14:paraId="1E0FBB67" w14:textId="77777777" w:rsidTr="005237F8">
        <w:tc>
          <w:tcPr>
            <w:tcW w:w="1324" w:type="dxa"/>
            <w:shd w:val="clear" w:color="auto" w:fill="auto"/>
          </w:tcPr>
          <w:p w14:paraId="77FEA058" w14:textId="77777777" w:rsidR="00BB3395" w:rsidRPr="00BB3395" w:rsidRDefault="00BB3395" w:rsidP="00EC4680">
            <w:pPr>
              <w:tabs>
                <w:tab w:val="left" w:pos="426"/>
              </w:tabs>
              <w:spacing w:after="0"/>
              <w:ind w:hanging="2"/>
              <w:jc w:val="both"/>
              <w:rPr>
                <w:sz w:val="20"/>
              </w:rPr>
            </w:pPr>
            <w:r w:rsidRPr="00BB3395">
              <w:rPr>
                <w:sz w:val="20"/>
              </w:rPr>
              <w:t>Anasınıfı D</w:t>
            </w:r>
          </w:p>
        </w:tc>
        <w:tc>
          <w:tcPr>
            <w:tcW w:w="1325" w:type="dxa"/>
            <w:shd w:val="clear" w:color="auto" w:fill="auto"/>
          </w:tcPr>
          <w:p w14:paraId="7E5A465A" w14:textId="77777777" w:rsidR="00BB3395" w:rsidRDefault="00BB3395" w:rsidP="00EC4680">
            <w:pPr>
              <w:tabs>
                <w:tab w:val="left" w:pos="426"/>
              </w:tabs>
              <w:spacing w:after="0"/>
              <w:ind w:hanging="2"/>
              <w:jc w:val="both"/>
            </w:pPr>
            <w:r>
              <w:t>8</w:t>
            </w:r>
          </w:p>
        </w:tc>
        <w:tc>
          <w:tcPr>
            <w:tcW w:w="1325" w:type="dxa"/>
            <w:shd w:val="clear" w:color="auto" w:fill="auto"/>
          </w:tcPr>
          <w:p w14:paraId="6849EA99" w14:textId="77777777" w:rsidR="00BB3395" w:rsidRDefault="00BB3395" w:rsidP="00EC4680">
            <w:pPr>
              <w:tabs>
                <w:tab w:val="left" w:pos="426"/>
              </w:tabs>
              <w:spacing w:after="0"/>
              <w:ind w:hanging="2"/>
              <w:jc w:val="both"/>
            </w:pPr>
            <w:r>
              <w:t>11</w:t>
            </w:r>
          </w:p>
        </w:tc>
        <w:tc>
          <w:tcPr>
            <w:tcW w:w="1325" w:type="dxa"/>
            <w:tcBorders>
              <w:right w:val="single" w:sz="12" w:space="0" w:color="auto"/>
            </w:tcBorders>
            <w:shd w:val="clear" w:color="auto" w:fill="FBD4B4" w:themeFill="accent6" w:themeFillTint="66"/>
          </w:tcPr>
          <w:p w14:paraId="76B9CBD1" w14:textId="77777777" w:rsidR="00BB3395" w:rsidRDefault="00BB3395" w:rsidP="00EC4680">
            <w:pPr>
              <w:tabs>
                <w:tab w:val="left" w:pos="426"/>
              </w:tabs>
              <w:spacing w:after="0"/>
              <w:ind w:hanging="2"/>
              <w:jc w:val="both"/>
            </w:pPr>
            <w: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0CD01C4" w14:textId="77777777" w:rsidR="00BB3395" w:rsidRDefault="00BB3395" w:rsidP="00EC4680">
            <w:pPr>
              <w:tabs>
                <w:tab w:val="left" w:pos="426"/>
              </w:tabs>
              <w:spacing w:after="0"/>
              <w:ind w:hanging="2"/>
              <w:jc w:val="both"/>
            </w:pPr>
            <w:r>
              <w:t>3-C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3C9AB52" w14:textId="77777777" w:rsidR="00BB3395" w:rsidRDefault="00BB3395" w:rsidP="00EC4680">
            <w:pPr>
              <w:tabs>
                <w:tab w:val="left" w:pos="426"/>
              </w:tabs>
              <w:spacing w:after="0"/>
              <w:ind w:hanging="2"/>
              <w:jc w:val="both"/>
            </w:pPr>
            <w: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ABE50F0" w14:textId="77777777" w:rsidR="00BB3395" w:rsidRDefault="00BB3395" w:rsidP="00EC4680">
            <w:pPr>
              <w:tabs>
                <w:tab w:val="left" w:pos="426"/>
              </w:tabs>
              <w:spacing w:after="0"/>
              <w:ind w:hanging="2"/>
              <w:jc w:val="both"/>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233F377" w14:textId="77777777" w:rsidR="00BB3395" w:rsidRDefault="00BB3395" w:rsidP="00EC4680">
            <w:pPr>
              <w:tabs>
                <w:tab w:val="left" w:pos="426"/>
              </w:tabs>
              <w:spacing w:after="0"/>
              <w:ind w:hanging="2"/>
              <w:jc w:val="both"/>
            </w:pPr>
            <w:r>
              <w:t>36</w:t>
            </w:r>
          </w:p>
        </w:tc>
      </w:tr>
      <w:tr w:rsidR="00BB3395" w:rsidRPr="00987750" w14:paraId="5570F9FB" w14:textId="77777777" w:rsidTr="005237F8">
        <w:tc>
          <w:tcPr>
            <w:tcW w:w="1324" w:type="dxa"/>
            <w:shd w:val="clear" w:color="auto" w:fill="auto"/>
          </w:tcPr>
          <w:p w14:paraId="5C952779" w14:textId="77777777" w:rsidR="00BB3395" w:rsidRDefault="00BB3395" w:rsidP="00EC4680">
            <w:pPr>
              <w:tabs>
                <w:tab w:val="left" w:pos="426"/>
              </w:tabs>
              <w:spacing w:after="0"/>
              <w:ind w:hanging="2"/>
              <w:jc w:val="both"/>
            </w:pPr>
            <w:r>
              <w:t>1-A</w:t>
            </w:r>
          </w:p>
        </w:tc>
        <w:tc>
          <w:tcPr>
            <w:tcW w:w="1325" w:type="dxa"/>
            <w:shd w:val="clear" w:color="auto" w:fill="auto"/>
          </w:tcPr>
          <w:p w14:paraId="6118419E" w14:textId="77777777" w:rsidR="00BB3395" w:rsidRDefault="00BB3395" w:rsidP="00EC4680">
            <w:pPr>
              <w:tabs>
                <w:tab w:val="left" w:pos="426"/>
              </w:tabs>
              <w:spacing w:after="0"/>
              <w:ind w:hanging="2"/>
              <w:jc w:val="both"/>
            </w:pPr>
            <w:r>
              <w:t>13</w:t>
            </w:r>
          </w:p>
        </w:tc>
        <w:tc>
          <w:tcPr>
            <w:tcW w:w="1325" w:type="dxa"/>
            <w:shd w:val="clear" w:color="auto" w:fill="auto"/>
          </w:tcPr>
          <w:p w14:paraId="7A9A437B" w14:textId="77777777" w:rsidR="00BB3395" w:rsidRDefault="00BB3395" w:rsidP="00EC4680">
            <w:pPr>
              <w:tabs>
                <w:tab w:val="left" w:pos="426"/>
              </w:tabs>
              <w:spacing w:after="0"/>
              <w:ind w:hanging="2"/>
              <w:jc w:val="both"/>
            </w:pPr>
            <w:r>
              <w:t>22</w:t>
            </w:r>
          </w:p>
        </w:tc>
        <w:tc>
          <w:tcPr>
            <w:tcW w:w="1325" w:type="dxa"/>
            <w:tcBorders>
              <w:right w:val="single" w:sz="12" w:space="0" w:color="auto"/>
            </w:tcBorders>
            <w:shd w:val="clear" w:color="auto" w:fill="FBD4B4" w:themeFill="accent6" w:themeFillTint="66"/>
          </w:tcPr>
          <w:p w14:paraId="0B1BB3E8" w14:textId="77777777" w:rsidR="00BB3395" w:rsidRDefault="00BB3395" w:rsidP="00EC4680">
            <w:pPr>
              <w:tabs>
                <w:tab w:val="left" w:pos="426"/>
              </w:tabs>
              <w:spacing w:after="0"/>
              <w:ind w:hanging="2"/>
              <w:jc w:val="both"/>
            </w:pPr>
            <w: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0D18640" w14:textId="77777777" w:rsidR="00BB3395" w:rsidRDefault="00BB3395" w:rsidP="00EC4680">
            <w:pPr>
              <w:tabs>
                <w:tab w:val="left" w:pos="426"/>
              </w:tabs>
              <w:spacing w:after="0"/>
              <w:ind w:hanging="2"/>
              <w:jc w:val="both"/>
            </w:pPr>
            <w:r>
              <w:t>3-D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1181D37" w14:textId="77777777" w:rsidR="00BB3395" w:rsidRDefault="00BB3395" w:rsidP="00EC4680">
            <w:pPr>
              <w:tabs>
                <w:tab w:val="left" w:pos="426"/>
              </w:tabs>
              <w:spacing w:after="0"/>
              <w:ind w:hanging="2"/>
              <w:jc w:val="both"/>
            </w:pPr>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525AA42" w14:textId="77777777" w:rsidR="00BB3395" w:rsidRDefault="00BB3395" w:rsidP="00EC4680">
            <w:pPr>
              <w:tabs>
                <w:tab w:val="left" w:pos="426"/>
              </w:tabs>
              <w:spacing w:after="0"/>
              <w:ind w:hanging="2"/>
              <w:jc w:val="both"/>
            </w:pPr>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10199AB" w14:textId="77777777" w:rsidR="00BB3395" w:rsidRDefault="00BB3395" w:rsidP="00EC4680">
            <w:pPr>
              <w:tabs>
                <w:tab w:val="left" w:pos="426"/>
              </w:tabs>
              <w:spacing w:after="0"/>
              <w:ind w:hanging="2"/>
              <w:jc w:val="both"/>
            </w:pPr>
            <w:r>
              <w:t>36</w:t>
            </w:r>
          </w:p>
        </w:tc>
      </w:tr>
      <w:tr w:rsidR="00BB3395" w:rsidRPr="00987750" w14:paraId="60257791" w14:textId="77777777" w:rsidTr="005237F8">
        <w:tc>
          <w:tcPr>
            <w:tcW w:w="1324" w:type="dxa"/>
            <w:shd w:val="clear" w:color="auto" w:fill="auto"/>
          </w:tcPr>
          <w:p w14:paraId="6A32E93F" w14:textId="77777777" w:rsidR="00BB3395" w:rsidRDefault="00BB3395" w:rsidP="00EC4680">
            <w:pPr>
              <w:tabs>
                <w:tab w:val="left" w:pos="426"/>
              </w:tabs>
              <w:spacing w:after="0"/>
              <w:ind w:hanging="2"/>
              <w:jc w:val="both"/>
            </w:pPr>
            <w:r>
              <w:t>1-B</w:t>
            </w:r>
          </w:p>
        </w:tc>
        <w:tc>
          <w:tcPr>
            <w:tcW w:w="1325" w:type="dxa"/>
            <w:shd w:val="clear" w:color="auto" w:fill="auto"/>
          </w:tcPr>
          <w:p w14:paraId="3E2B18A3" w14:textId="77777777" w:rsidR="00BB3395" w:rsidRDefault="00BB3395" w:rsidP="00EC4680">
            <w:pPr>
              <w:tabs>
                <w:tab w:val="left" w:pos="426"/>
              </w:tabs>
              <w:spacing w:after="0"/>
              <w:ind w:hanging="2"/>
              <w:jc w:val="both"/>
            </w:pPr>
            <w:r>
              <w:t>14</w:t>
            </w:r>
          </w:p>
        </w:tc>
        <w:tc>
          <w:tcPr>
            <w:tcW w:w="1325" w:type="dxa"/>
            <w:shd w:val="clear" w:color="auto" w:fill="auto"/>
          </w:tcPr>
          <w:p w14:paraId="165CFDA2" w14:textId="77777777" w:rsidR="00BB3395" w:rsidRDefault="00BB3395" w:rsidP="00EC4680">
            <w:pPr>
              <w:tabs>
                <w:tab w:val="left" w:pos="426"/>
              </w:tabs>
              <w:spacing w:after="0"/>
              <w:ind w:hanging="2"/>
              <w:jc w:val="both"/>
            </w:pPr>
            <w:r>
              <w:t>20</w:t>
            </w:r>
          </w:p>
        </w:tc>
        <w:tc>
          <w:tcPr>
            <w:tcW w:w="1325" w:type="dxa"/>
            <w:tcBorders>
              <w:right w:val="single" w:sz="12" w:space="0" w:color="auto"/>
            </w:tcBorders>
            <w:shd w:val="clear" w:color="auto" w:fill="FBD4B4" w:themeFill="accent6" w:themeFillTint="66"/>
          </w:tcPr>
          <w:p w14:paraId="087AF038" w14:textId="77777777" w:rsidR="00BB3395" w:rsidRDefault="00BB3395" w:rsidP="00EC4680">
            <w:pPr>
              <w:tabs>
                <w:tab w:val="left" w:pos="426"/>
              </w:tabs>
              <w:spacing w:after="0"/>
              <w:ind w:hanging="2"/>
              <w:jc w:val="both"/>
            </w:pPr>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F5E48F1" w14:textId="77777777" w:rsidR="00BB3395" w:rsidRDefault="00BB3395" w:rsidP="00EC4680">
            <w:pPr>
              <w:tabs>
                <w:tab w:val="left" w:pos="426"/>
              </w:tabs>
              <w:spacing w:after="0"/>
              <w:ind w:hanging="2"/>
              <w:jc w:val="both"/>
            </w:pPr>
            <w:r>
              <w:t>3-E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F213306" w14:textId="77777777" w:rsidR="00BB3395" w:rsidRDefault="00BB3395" w:rsidP="00EC4680">
            <w:pPr>
              <w:tabs>
                <w:tab w:val="left" w:pos="426"/>
              </w:tabs>
              <w:spacing w:after="0"/>
              <w:ind w:hanging="2"/>
              <w:jc w:val="both"/>
            </w:pPr>
            <w:r>
              <w:t>22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7AF2F32" w14:textId="77777777" w:rsidR="00BB3395" w:rsidRDefault="00BB3395" w:rsidP="00EC4680">
            <w:pPr>
              <w:tabs>
                <w:tab w:val="left" w:pos="426"/>
              </w:tabs>
              <w:spacing w:after="0"/>
              <w:ind w:hanging="2"/>
              <w:jc w:val="both"/>
            </w:pPr>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6B2459D" w14:textId="77777777" w:rsidR="00BB3395" w:rsidRDefault="00BB3395" w:rsidP="00EC4680">
            <w:pPr>
              <w:tabs>
                <w:tab w:val="left" w:pos="426"/>
              </w:tabs>
              <w:spacing w:after="0"/>
              <w:ind w:hanging="2"/>
              <w:jc w:val="both"/>
            </w:pPr>
            <w:r>
              <w:t>36</w:t>
            </w:r>
          </w:p>
        </w:tc>
      </w:tr>
      <w:tr w:rsidR="00BB3395" w:rsidRPr="00987750" w14:paraId="2DE4A32F" w14:textId="77777777" w:rsidTr="005237F8">
        <w:tc>
          <w:tcPr>
            <w:tcW w:w="1324" w:type="dxa"/>
            <w:shd w:val="clear" w:color="auto" w:fill="auto"/>
          </w:tcPr>
          <w:p w14:paraId="1868E639" w14:textId="77777777" w:rsidR="00BB3395" w:rsidRDefault="00BB3395" w:rsidP="00EC4680">
            <w:pPr>
              <w:tabs>
                <w:tab w:val="left" w:pos="426"/>
              </w:tabs>
              <w:spacing w:after="0"/>
              <w:ind w:hanging="2"/>
              <w:jc w:val="both"/>
            </w:pPr>
            <w:r>
              <w:t>1-C</w:t>
            </w:r>
          </w:p>
        </w:tc>
        <w:tc>
          <w:tcPr>
            <w:tcW w:w="1325" w:type="dxa"/>
            <w:shd w:val="clear" w:color="auto" w:fill="auto"/>
          </w:tcPr>
          <w:p w14:paraId="0B54C571" w14:textId="77777777" w:rsidR="00BB3395" w:rsidRDefault="00BB3395" w:rsidP="00EC4680">
            <w:pPr>
              <w:tabs>
                <w:tab w:val="left" w:pos="426"/>
              </w:tabs>
              <w:spacing w:after="0"/>
              <w:ind w:hanging="2"/>
              <w:jc w:val="both"/>
            </w:pPr>
            <w:r>
              <w:t>15</w:t>
            </w:r>
          </w:p>
        </w:tc>
        <w:tc>
          <w:tcPr>
            <w:tcW w:w="1325" w:type="dxa"/>
            <w:shd w:val="clear" w:color="auto" w:fill="auto"/>
          </w:tcPr>
          <w:p w14:paraId="4E274463" w14:textId="77777777" w:rsidR="00BB3395" w:rsidRDefault="00BB3395" w:rsidP="00EC4680">
            <w:pPr>
              <w:tabs>
                <w:tab w:val="left" w:pos="426"/>
              </w:tabs>
              <w:spacing w:after="0"/>
              <w:ind w:hanging="2"/>
              <w:jc w:val="both"/>
            </w:pPr>
            <w:r>
              <w:t>20</w:t>
            </w:r>
          </w:p>
        </w:tc>
        <w:tc>
          <w:tcPr>
            <w:tcW w:w="1325" w:type="dxa"/>
            <w:tcBorders>
              <w:right w:val="single" w:sz="12" w:space="0" w:color="auto"/>
            </w:tcBorders>
            <w:shd w:val="clear" w:color="auto" w:fill="FBD4B4" w:themeFill="accent6" w:themeFillTint="66"/>
          </w:tcPr>
          <w:p w14:paraId="5377569E" w14:textId="77777777" w:rsidR="00BB3395" w:rsidRDefault="00BB3395" w:rsidP="00EC4680">
            <w:pPr>
              <w:tabs>
                <w:tab w:val="left" w:pos="426"/>
              </w:tabs>
              <w:spacing w:after="0"/>
              <w:ind w:hanging="2"/>
              <w:jc w:val="both"/>
            </w:pPr>
            <w: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442BE45" w14:textId="77777777" w:rsidR="00BB3395" w:rsidRDefault="00BB3395" w:rsidP="00EC4680">
            <w:pPr>
              <w:tabs>
                <w:tab w:val="left" w:pos="426"/>
              </w:tabs>
              <w:spacing w:after="0"/>
              <w:ind w:hanging="2"/>
              <w:jc w:val="both"/>
            </w:pPr>
            <w:r>
              <w:t>4-A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F8A32DC" w14:textId="77777777" w:rsidR="00BB3395" w:rsidRDefault="00BB3395" w:rsidP="00EC4680">
            <w:pPr>
              <w:tabs>
                <w:tab w:val="left" w:pos="426"/>
              </w:tabs>
              <w:spacing w:after="0"/>
              <w:ind w:hanging="2"/>
              <w:jc w:val="both"/>
            </w:pPr>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3CDFAEF" w14:textId="77777777" w:rsidR="00BB3395" w:rsidRDefault="00BB3395" w:rsidP="00EC4680">
            <w:pPr>
              <w:tabs>
                <w:tab w:val="left" w:pos="426"/>
              </w:tabs>
              <w:spacing w:after="0"/>
              <w:ind w:hanging="2"/>
              <w:jc w:val="both"/>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0209AEF" w14:textId="77777777" w:rsidR="00BB3395" w:rsidRDefault="00BB3395" w:rsidP="00EC4680">
            <w:pPr>
              <w:tabs>
                <w:tab w:val="left" w:pos="426"/>
              </w:tabs>
              <w:spacing w:after="0"/>
              <w:ind w:hanging="2"/>
              <w:jc w:val="both"/>
            </w:pPr>
            <w:r>
              <w:t>33</w:t>
            </w:r>
          </w:p>
        </w:tc>
      </w:tr>
      <w:tr w:rsidR="00BB3395" w:rsidRPr="00987750" w14:paraId="48FE0CA4" w14:textId="77777777" w:rsidTr="005237F8">
        <w:tc>
          <w:tcPr>
            <w:tcW w:w="1324" w:type="dxa"/>
            <w:shd w:val="clear" w:color="auto" w:fill="auto"/>
          </w:tcPr>
          <w:p w14:paraId="37550C54" w14:textId="77777777" w:rsidR="00BB3395" w:rsidRDefault="00BB3395" w:rsidP="00EC4680">
            <w:pPr>
              <w:tabs>
                <w:tab w:val="left" w:pos="426"/>
              </w:tabs>
              <w:spacing w:after="0"/>
              <w:ind w:hanging="2"/>
              <w:jc w:val="both"/>
            </w:pPr>
            <w:r>
              <w:t>1-D</w:t>
            </w:r>
          </w:p>
        </w:tc>
        <w:tc>
          <w:tcPr>
            <w:tcW w:w="1325" w:type="dxa"/>
            <w:shd w:val="clear" w:color="auto" w:fill="auto"/>
          </w:tcPr>
          <w:p w14:paraId="54C6CC94" w14:textId="77777777" w:rsidR="00BB3395" w:rsidRDefault="00BB3395" w:rsidP="00EC4680">
            <w:pPr>
              <w:tabs>
                <w:tab w:val="left" w:pos="426"/>
              </w:tabs>
              <w:spacing w:after="0"/>
              <w:ind w:hanging="2"/>
              <w:jc w:val="both"/>
            </w:pPr>
            <w:r>
              <w:t>16</w:t>
            </w:r>
          </w:p>
        </w:tc>
        <w:tc>
          <w:tcPr>
            <w:tcW w:w="1325" w:type="dxa"/>
            <w:shd w:val="clear" w:color="auto" w:fill="auto"/>
          </w:tcPr>
          <w:p w14:paraId="69A33057" w14:textId="77777777" w:rsidR="00BB3395" w:rsidRDefault="00BB3395" w:rsidP="00EC4680">
            <w:pPr>
              <w:tabs>
                <w:tab w:val="left" w:pos="426"/>
              </w:tabs>
              <w:spacing w:after="0"/>
              <w:ind w:hanging="2"/>
              <w:jc w:val="both"/>
            </w:pPr>
            <w:r>
              <w:t>18</w:t>
            </w:r>
          </w:p>
        </w:tc>
        <w:tc>
          <w:tcPr>
            <w:tcW w:w="1325" w:type="dxa"/>
            <w:tcBorders>
              <w:right w:val="single" w:sz="12" w:space="0" w:color="auto"/>
            </w:tcBorders>
            <w:shd w:val="clear" w:color="auto" w:fill="FBD4B4" w:themeFill="accent6" w:themeFillTint="66"/>
          </w:tcPr>
          <w:p w14:paraId="34826CFF" w14:textId="77777777" w:rsidR="00BB3395" w:rsidRDefault="00BB3395" w:rsidP="00EC4680">
            <w:pPr>
              <w:tabs>
                <w:tab w:val="left" w:pos="426"/>
              </w:tabs>
              <w:spacing w:after="0"/>
              <w:ind w:hanging="2"/>
              <w:jc w:val="both"/>
            </w:pPr>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A9C41FD" w14:textId="77777777" w:rsidR="00BB3395" w:rsidRDefault="00BB3395" w:rsidP="00EC4680">
            <w:pPr>
              <w:tabs>
                <w:tab w:val="left" w:pos="426"/>
              </w:tabs>
              <w:spacing w:after="0"/>
              <w:ind w:hanging="2"/>
              <w:jc w:val="both"/>
            </w:pPr>
            <w:r>
              <w:t>4-B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79C4819" w14:textId="77777777" w:rsidR="00BB3395" w:rsidRDefault="00BB3395" w:rsidP="00EC4680">
            <w:pPr>
              <w:tabs>
                <w:tab w:val="left" w:pos="426"/>
              </w:tabs>
              <w:spacing w:after="0"/>
              <w:ind w:hanging="2"/>
              <w:jc w:val="both"/>
            </w:pPr>
            <w: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186C1F9" w14:textId="77777777" w:rsidR="00BB3395" w:rsidRDefault="00BB3395" w:rsidP="00EC4680">
            <w:pPr>
              <w:tabs>
                <w:tab w:val="left" w:pos="426"/>
              </w:tabs>
              <w:spacing w:after="0"/>
              <w:ind w:hanging="2"/>
              <w:jc w:val="both"/>
            </w:pPr>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9CC2D99" w14:textId="77777777" w:rsidR="00BB3395" w:rsidRDefault="00BB3395" w:rsidP="00EC4680">
            <w:pPr>
              <w:tabs>
                <w:tab w:val="left" w:pos="426"/>
              </w:tabs>
              <w:spacing w:after="0"/>
              <w:ind w:hanging="2"/>
              <w:jc w:val="both"/>
            </w:pPr>
            <w:r>
              <w:t>33</w:t>
            </w:r>
          </w:p>
        </w:tc>
      </w:tr>
      <w:tr w:rsidR="00BB3395" w:rsidRPr="00987750" w14:paraId="7C6D6BE6" w14:textId="77777777" w:rsidTr="005237F8">
        <w:tc>
          <w:tcPr>
            <w:tcW w:w="1324" w:type="dxa"/>
            <w:shd w:val="clear" w:color="auto" w:fill="auto"/>
          </w:tcPr>
          <w:p w14:paraId="5537C30C" w14:textId="77777777" w:rsidR="00BB3395" w:rsidRDefault="00BB3395" w:rsidP="00EC4680">
            <w:pPr>
              <w:tabs>
                <w:tab w:val="left" w:pos="426"/>
              </w:tabs>
              <w:spacing w:after="0"/>
              <w:ind w:hanging="2"/>
              <w:jc w:val="both"/>
            </w:pPr>
            <w:r>
              <w:t>1-E</w:t>
            </w:r>
          </w:p>
        </w:tc>
        <w:tc>
          <w:tcPr>
            <w:tcW w:w="1325" w:type="dxa"/>
            <w:shd w:val="clear" w:color="auto" w:fill="auto"/>
          </w:tcPr>
          <w:p w14:paraId="57428A89" w14:textId="77777777" w:rsidR="00BB3395" w:rsidRDefault="00BB3395" w:rsidP="00EC4680">
            <w:pPr>
              <w:tabs>
                <w:tab w:val="left" w:pos="426"/>
              </w:tabs>
              <w:spacing w:after="0"/>
              <w:ind w:hanging="2"/>
              <w:jc w:val="both"/>
            </w:pPr>
            <w:r>
              <w:t>21</w:t>
            </w:r>
          </w:p>
        </w:tc>
        <w:tc>
          <w:tcPr>
            <w:tcW w:w="1325" w:type="dxa"/>
            <w:shd w:val="clear" w:color="auto" w:fill="auto"/>
          </w:tcPr>
          <w:p w14:paraId="2EC9882E" w14:textId="77777777" w:rsidR="00BB3395" w:rsidRDefault="00BB3395" w:rsidP="00EC4680">
            <w:pPr>
              <w:tabs>
                <w:tab w:val="left" w:pos="426"/>
              </w:tabs>
              <w:spacing w:after="0"/>
              <w:ind w:hanging="2"/>
              <w:jc w:val="both"/>
            </w:pPr>
            <w:r>
              <w:t>20</w:t>
            </w:r>
          </w:p>
        </w:tc>
        <w:tc>
          <w:tcPr>
            <w:tcW w:w="1325" w:type="dxa"/>
            <w:tcBorders>
              <w:right w:val="single" w:sz="12" w:space="0" w:color="auto"/>
            </w:tcBorders>
            <w:shd w:val="clear" w:color="auto" w:fill="FBD4B4" w:themeFill="accent6" w:themeFillTint="66"/>
          </w:tcPr>
          <w:p w14:paraId="047A2175" w14:textId="77777777" w:rsidR="00BB3395" w:rsidRDefault="00BB3395" w:rsidP="00EC4680">
            <w:pPr>
              <w:tabs>
                <w:tab w:val="left" w:pos="426"/>
              </w:tabs>
              <w:spacing w:after="0"/>
              <w:ind w:hanging="2"/>
              <w:jc w:val="both"/>
            </w:pPr>
            <w:r>
              <w:t>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C6249B0" w14:textId="77777777" w:rsidR="00BB3395" w:rsidRDefault="00BB3395" w:rsidP="00EC4680">
            <w:pPr>
              <w:tabs>
                <w:tab w:val="left" w:pos="426"/>
              </w:tabs>
              <w:spacing w:after="0"/>
              <w:ind w:hanging="2"/>
              <w:jc w:val="both"/>
            </w:pPr>
            <w:r>
              <w:t>4-C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1B1CA04" w14:textId="77777777" w:rsidR="00BB3395" w:rsidRDefault="00BB3395" w:rsidP="00EC4680">
            <w:pPr>
              <w:tabs>
                <w:tab w:val="left" w:pos="426"/>
              </w:tabs>
              <w:spacing w:after="0"/>
              <w:ind w:hanging="2"/>
              <w:jc w:val="both"/>
            </w:pPr>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C9FD691" w14:textId="77777777" w:rsidR="00BB3395" w:rsidRDefault="00BB3395" w:rsidP="00EC4680">
            <w:pPr>
              <w:tabs>
                <w:tab w:val="left" w:pos="426"/>
              </w:tabs>
              <w:spacing w:after="0"/>
              <w:ind w:hanging="2"/>
              <w:jc w:val="both"/>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AF74DB7" w14:textId="77777777" w:rsidR="00BB3395" w:rsidRDefault="00BB3395" w:rsidP="00EC4680">
            <w:pPr>
              <w:tabs>
                <w:tab w:val="left" w:pos="426"/>
              </w:tabs>
              <w:spacing w:after="0"/>
              <w:ind w:hanging="2"/>
              <w:jc w:val="both"/>
            </w:pPr>
            <w:r>
              <w:t>33</w:t>
            </w:r>
          </w:p>
        </w:tc>
      </w:tr>
      <w:tr w:rsidR="00BB3395" w:rsidRPr="00987750" w14:paraId="0703F0DE" w14:textId="77777777" w:rsidTr="005237F8">
        <w:tc>
          <w:tcPr>
            <w:tcW w:w="1324" w:type="dxa"/>
            <w:shd w:val="clear" w:color="auto" w:fill="auto"/>
          </w:tcPr>
          <w:p w14:paraId="0CD151AA" w14:textId="77777777" w:rsidR="00BB3395" w:rsidRDefault="00BB3395" w:rsidP="00EC4680">
            <w:pPr>
              <w:tabs>
                <w:tab w:val="left" w:pos="426"/>
              </w:tabs>
              <w:spacing w:after="0"/>
              <w:ind w:hanging="2"/>
              <w:jc w:val="both"/>
            </w:pPr>
            <w:r>
              <w:t>2-A</w:t>
            </w:r>
          </w:p>
        </w:tc>
        <w:tc>
          <w:tcPr>
            <w:tcW w:w="1325" w:type="dxa"/>
            <w:shd w:val="clear" w:color="auto" w:fill="auto"/>
          </w:tcPr>
          <w:p w14:paraId="5536AB04" w14:textId="77777777" w:rsidR="00BB3395" w:rsidRDefault="00BB3395" w:rsidP="00EC4680">
            <w:pPr>
              <w:tabs>
                <w:tab w:val="left" w:pos="426"/>
              </w:tabs>
              <w:spacing w:after="0"/>
              <w:ind w:hanging="2"/>
              <w:jc w:val="both"/>
            </w:pPr>
            <w:r>
              <w:t>15</w:t>
            </w:r>
          </w:p>
        </w:tc>
        <w:tc>
          <w:tcPr>
            <w:tcW w:w="1325" w:type="dxa"/>
            <w:shd w:val="clear" w:color="auto" w:fill="auto"/>
          </w:tcPr>
          <w:p w14:paraId="2D4BA480" w14:textId="77777777" w:rsidR="00BB3395" w:rsidRDefault="00BB3395" w:rsidP="00EC4680">
            <w:pPr>
              <w:tabs>
                <w:tab w:val="left" w:pos="426"/>
              </w:tabs>
              <w:spacing w:after="0"/>
              <w:ind w:hanging="2"/>
              <w:jc w:val="both"/>
            </w:pPr>
            <w:r>
              <w:t>17</w:t>
            </w:r>
          </w:p>
        </w:tc>
        <w:tc>
          <w:tcPr>
            <w:tcW w:w="1325" w:type="dxa"/>
            <w:tcBorders>
              <w:right w:val="single" w:sz="12" w:space="0" w:color="auto"/>
            </w:tcBorders>
            <w:shd w:val="clear" w:color="auto" w:fill="FBD4B4" w:themeFill="accent6" w:themeFillTint="66"/>
          </w:tcPr>
          <w:p w14:paraId="49F2997E" w14:textId="77777777" w:rsidR="00BB3395" w:rsidRDefault="00BB3395" w:rsidP="00EC4680">
            <w:pPr>
              <w:tabs>
                <w:tab w:val="left" w:pos="426"/>
              </w:tabs>
              <w:spacing w:after="0"/>
              <w:ind w:hanging="2"/>
              <w:jc w:val="both"/>
            </w:pPr>
            <w:r>
              <w:t>32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AF74C30" w14:textId="77777777" w:rsidR="00BB3395" w:rsidRDefault="00BB3395" w:rsidP="00EC4680">
            <w:pPr>
              <w:tabs>
                <w:tab w:val="left" w:pos="426"/>
              </w:tabs>
              <w:spacing w:after="0"/>
              <w:ind w:hanging="2"/>
              <w:jc w:val="both"/>
            </w:pPr>
            <w:r>
              <w:t>4-D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C32D055" w14:textId="77777777" w:rsidR="00BB3395" w:rsidRDefault="00BB3395" w:rsidP="00EC4680">
            <w:pPr>
              <w:tabs>
                <w:tab w:val="left" w:pos="426"/>
              </w:tabs>
              <w:spacing w:after="0"/>
              <w:ind w:hanging="2"/>
              <w:jc w:val="both"/>
            </w:pPr>
            <w: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46F59AB" w14:textId="77777777" w:rsidR="00BB3395" w:rsidRDefault="00BB3395" w:rsidP="00EC4680">
            <w:pPr>
              <w:tabs>
                <w:tab w:val="left" w:pos="426"/>
              </w:tabs>
              <w:spacing w:after="0"/>
              <w:ind w:hanging="2"/>
              <w:jc w:val="both"/>
            </w:pPr>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ECFDAA5" w14:textId="77777777" w:rsidR="00BB3395" w:rsidRDefault="00BB3395" w:rsidP="00EC4680">
            <w:pPr>
              <w:tabs>
                <w:tab w:val="left" w:pos="426"/>
              </w:tabs>
              <w:spacing w:after="0"/>
              <w:ind w:hanging="2"/>
              <w:jc w:val="both"/>
            </w:pPr>
            <w:r>
              <w:t>33</w:t>
            </w:r>
          </w:p>
        </w:tc>
      </w:tr>
      <w:tr w:rsidR="00BB3395" w:rsidRPr="00987750" w14:paraId="74D93095" w14:textId="77777777" w:rsidTr="005237F8">
        <w:tc>
          <w:tcPr>
            <w:tcW w:w="1324" w:type="dxa"/>
            <w:shd w:val="clear" w:color="auto" w:fill="auto"/>
          </w:tcPr>
          <w:p w14:paraId="3D3C311E" w14:textId="77777777" w:rsidR="00BB3395" w:rsidRDefault="00BB3395" w:rsidP="00EC4680">
            <w:pPr>
              <w:tabs>
                <w:tab w:val="left" w:pos="426"/>
              </w:tabs>
              <w:spacing w:after="0"/>
              <w:ind w:hanging="2"/>
              <w:jc w:val="both"/>
            </w:pPr>
            <w:r>
              <w:t>2-B</w:t>
            </w:r>
          </w:p>
        </w:tc>
        <w:tc>
          <w:tcPr>
            <w:tcW w:w="1325" w:type="dxa"/>
            <w:shd w:val="clear" w:color="auto" w:fill="auto"/>
          </w:tcPr>
          <w:p w14:paraId="493515C7" w14:textId="77777777" w:rsidR="00BB3395" w:rsidRDefault="00BB3395" w:rsidP="00EC4680">
            <w:pPr>
              <w:tabs>
                <w:tab w:val="left" w:pos="426"/>
              </w:tabs>
              <w:spacing w:after="0"/>
              <w:ind w:hanging="2"/>
              <w:jc w:val="both"/>
            </w:pPr>
            <w:r>
              <w:t>17</w:t>
            </w:r>
          </w:p>
        </w:tc>
        <w:tc>
          <w:tcPr>
            <w:tcW w:w="1325" w:type="dxa"/>
            <w:shd w:val="clear" w:color="auto" w:fill="auto"/>
          </w:tcPr>
          <w:p w14:paraId="149150E2" w14:textId="77777777" w:rsidR="00BB3395" w:rsidRDefault="00BB3395" w:rsidP="00EC4680">
            <w:pPr>
              <w:tabs>
                <w:tab w:val="left" w:pos="426"/>
              </w:tabs>
              <w:spacing w:after="0"/>
              <w:ind w:hanging="2"/>
              <w:jc w:val="both"/>
            </w:pPr>
            <w:r>
              <w:t>14</w:t>
            </w:r>
          </w:p>
        </w:tc>
        <w:tc>
          <w:tcPr>
            <w:tcW w:w="1325" w:type="dxa"/>
            <w:tcBorders>
              <w:right w:val="single" w:sz="12" w:space="0" w:color="auto"/>
            </w:tcBorders>
            <w:shd w:val="clear" w:color="auto" w:fill="FBD4B4" w:themeFill="accent6" w:themeFillTint="66"/>
          </w:tcPr>
          <w:p w14:paraId="25D89C8F" w14:textId="77777777" w:rsidR="00BB3395" w:rsidRDefault="00BB3395" w:rsidP="00EC4680">
            <w:pPr>
              <w:tabs>
                <w:tab w:val="left" w:pos="426"/>
              </w:tabs>
              <w:spacing w:after="0"/>
              <w:ind w:hanging="2"/>
              <w:jc w:val="both"/>
            </w:pPr>
            <w:r>
              <w:t>313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1FAE51B" w14:textId="77777777" w:rsidR="00BB3395" w:rsidRDefault="00BB3395" w:rsidP="00EC4680">
            <w:pPr>
              <w:tabs>
                <w:tab w:val="left" w:pos="426"/>
              </w:tabs>
              <w:spacing w:after="0"/>
              <w:ind w:hanging="2"/>
              <w:jc w:val="both"/>
            </w:pPr>
            <w:r>
              <w:t>4-E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133F768" w14:textId="77777777" w:rsidR="00BB3395" w:rsidRDefault="00BB3395" w:rsidP="00EC4680">
            <w:pPr>
              <w:tabs>
                <w:tab w:val="left" w:pos="426"/>
              </w:tabs>
              <w:spacing w:after="0"/>
              <w:ind w:hanging="2"/>
              <w:jc w:val="both"/>
            </w:pPr>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1A705E9" w14:textId="77777777" w:rsidR="00BB3395" w:rsidRDefault="00BB3395" w:rsidP="00EC4680">
            <w:pPr>
              <w:tabs>
                <w:tab w:val="left" w:pos="426"/>
              </w:tabs>
              <w:spacing w:after="0"/>
              <w:ind w:hanging="2"/>
              <w:jc w:val="both"/>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F9A7DCE" w14:textId="77777777" w:rsidR="00BB3395" w:rsidRDefault="00BB3395" w:rsidP="00EC4680">
            <w:pPr>
              <w:tabs>
                <w:tab w:val="left" w:pos="426"/>
              </w:tabs>
              <w:spacing w:after="0"/>
              <w:ind w:hanging="2"/>
              <w:jc w:val="both"/>
            </w:pPr>
            <w:r>
              <w:t>34</w:t>
            </w:r>
          </w:p>
        </w:tc>
      </w:tr>
      <w:tr w:rsidR="00BB3395" w:rsidRPr="00987750" w14:paraId="0C3D1DAF" w14:textId="77777777" w:rsidTr="005237F8">
        <w:tc>
          <w:tcPr>
            <w:tcW w:w="1324" w:type="dxa"/>
            <w:shd w:val="clear" w:color="auto" w:fill="auto"/>
          </w:tcPr>
          <w:p w14:paraId="4B29C1C9" w14:textId="77777777" w:rsidR="00BB3395" w:rsidRDefault="00BB3395" w:rsidP="00EC4680">
            <w:pPr>
              <w:tabs>
                <w:tab w:val="left" w:pos="426"/>
              </w:tabs>
              <w:spacing w:after="0"/>
              <w:ind w:hanging="2"/>
              <w:jc w:val="both"/>
            </w:pPr>
            <w:r>
              <w:t>2-C</w:t>
            </w:r>
          </w:p>
        </w:tc>
        <w:tc>
          <w:tcPr>
            <w:tcW w:w="1325" w:type="dxa"/>
            <w:shd w:val="clear" w:color="auto" w:fill="auto"/>
          </w:tcPr>
          <w:p w14:paraId="1BFC0706" w14:textId="77777777" w:rsidR="00BB3395" w:rsidRDefault="00BB3395" w:rsidP="00EC4680">
            <w:pPr>
              <w:tabs>
                <w:tab w:val="left" w:pos="426"/>
              </w:tabs>
              <w:spacing w:after="0"/>
              <w:ind w:hanging="2"/>
              <w:jc w:val="both"/>
            </w:pPr>
            <w:r>
              <w:t>14</w:t>
            </w:r>
          </w:p>
        </w:tc>
        <w:tc>
          <w:tcPr>
            <w:tcW w:w="1325" w:type="dxa"/>
            <w:shd w:val="clear" w:color="auto" w:fill="auto"/>
          </w:tcPr>
          <w:p w14:paraId="2EA64434" w14:textId="77777777" w:rsidR="00BB3395" w:rsidRDefault="00BB3395" w:rsidP="00EC4680">
            <w:pPr>
              <w:tabs>
                <w:tab w:val="left" w:pos="426"/>
              </w:tabs>
              <w:spacing w:after="0"/>
              <w:ind w:hanging="2"/>
              <w:jc w:val="both"/>
            </w:pPr>
            <w:r>
              <w:t>15</w:t>
            </w:r>
          </w:p>
        </w:tc>
        <w:tc>
          <w:tcPr>
            <w:tcW w:w="1325" w:type="dxa"/>
            <w:tcBorders>
              <w:right w:val="single" w:sz="12" w:space="0" w:color="auto"/>
            </w:tcBorders>
            <w:shd w:val="clear" w:color="auto" w:fill="FBD4B4" w:themeFill="accent6" w:themeFillTint="66"/>
          </w:tcPr>
          <w:p w14:paraId="3B933C42" w14:textId="77777777" w:rsidR="00BB3395" w:rsidRDefault="00BB3395" w:rsidP="00EC4680">
            <w:pPr>
              <w:tabs>
                <w:tab w:val="left" w:pos="426"/>
              </w:tabs>
              <w:spacing w:after="0"/>
              <w:ind w:hanging="2"/>
              <w:jc w:val="both"/>
            </w:pPr>
            <w: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A7B80C0" w14:textId="77777777" w:rsidR="00BB3395" w:rsidRPr="00334F32" w:rsidRDefault="00BB3395" w:rsidP="00EC4680">
            <w:pPr>
              <w:tabs>
                <w:tab w:val="left" w:pos="426"/>
              </w:tabs>
              <w:spacing w:after="0"/>
              <w:ind w:hanging="2"/>
              <w:jc w:val="both"/>
              <w:rPr>
                <w:sz w:val="18"/>
                <w:szCs w:val="18"/>
              </w:rPr>
            </w:pPr>
            <w:r w:rsidRPr="00334F32">
              <w:rPr>
                <w:sz w:val="18"/>
                <w:szCs w:val="18"/>
              </w:rPr>
              <w:t>Özel Eğitim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F071840" w14:textId="77777777" w:rsidR="00BB3395" w:rsidRDefault="00BB3395" w:rsidP="00EC4680">
            <w:pPr>
              <w:tabs>
                <w:tab w:val="left" w:pos="426"/>
              </w:tabs>
              <w:spacing w:after="0"/>
              <w:ind w:hanging="2"/>
              <w:jc w:val="both"/>
            </w:pPr>
            <w:r>
              <w:t>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E3A0234" w14:textId="77777777" w:rsidR="00BB3395" w:rsidRDefault="00BB3395" w:rsidP="00EC4680">
            <w:pPr>
              <w:tabs>
                <w:tab w:val="left" w:pos="426"/>
              </w:tabs>
              <w:spacing w:after="0"/>
              <w:ind w:hanging="2"/>
              <w:jc w:val="both"/>
            </w:pPr>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2734C26" w14:textId="77777777" w:rsidR="00BB3395" w:rsidRDefault="00BB3395" w:rsidP="00EC4680">
            <w:pPr>
              <w:tabs>
                <w:tab w:val="left" w:pos="426"/>
              </w:tabs>
              <w:spacing w:after="0"/>
              <w:ind w:hanging="2"/>
              <w:jc w:val="both"/>
            </w:pPr>
            <w:r>
              <w:t>3</w:t>
            </w:r>
          </w:p>
        </w:tc>
      </w:tr>
      <w:tr w:rsidR="00325B9B" w:rsidRPr="00987750" w14:paraId="032A6D2B" w14:textId="77777777" w:rsidTr="00325B9B">
        <w:tc>
          <w:tcPr>
            <w:tcW w:w="1324" w:type="dxa"/>
            <w:shd w:val="clear" w:color="auto" w:fill="auto"/>
          </w:tcPr>
          <w:p w14:paraId="1FA867D1" w14:textId="77777777" w:rsidR="00325B9B" w:rsidRDefault="00325B9B" w:rsidP="00EC4680">
            <w:pPr>
              <w:tabs>
                <w:tab w:val="left" w:pos="426"/>
              </w:tabs>
              <w:spacing w:after="0"/>
              <w:ind w:hanging="2"/>
              <w:jc w:val="both"/>
            </w:pPr>
            <w:r>
              <w:t>2-D</w:t>
            </w:r>
          </w:p>
        </w:tc>
        <w:tc>
          <w:tcPr>
            <w:tcW w:w="1325" w:type="dxa"/>
            <w:shd w:val="clear" w:color="auto" w:fill="auto"/>
          </w:tcPr>
          <w:p w14:paraId="1AA37AF8" w14:textId="77777777" w:rsidR="00325B9B" w:rsidRDefault="00325B9B" w:rsidP="00EC4680">
            <w:pPr>
              <w:tabs>
                <w:tab w:val="left" w:pos="426"/>
              </w:tabs>
              <w:spacing w:after="0"/>
              <w:ind w:hanging="2"/>
              <w:jc w:val="both"/>
            </w:pPr>
            <w:r>
              <w:t>16</w:t>
            </w:r>
          </w:p>
        </w:tc>
        <w:tc>
          <w:tcPr>
            <w:tcW w:w="1325" w:type="dxa"/>
            <w:shd w:val="clear" w:color="auto" w:fill="auto"/>
          </w:tcPr>
          <w:p w14:paraId="0CB13EDC" w14:textId="77777777" w:rsidR="00325B9B" w:rsidRDefault="00325B9B" w:rsidP="00EC4680">
            <w:pPr>
              <w:tabs>
                <w:tab w:val="left" w:pos="426"/>
              </w:tabs>
              <w:spacing w:after="0"/>
              <w:ind w:hanging="2"/>
              <w:jc w:val="both"/>
            </w:pPr>
            <w:r>
              <w:t>15</w:t>
            </w:r>
          </w:p>
        </w:tc>
        <w:tc>
          <w:tcPr>
            <w:tcW w:w="1325" w:type="dxa"/>
            <w:tcBorders>
              <w:right w:val="single" w:sz="12" w:space="0" w:color="auto"/>
            </w:tcBorders>
            <w:shd w:val="clear" w:color="auto" w:fill="FBD4B4" w:themeFill="accent6" w:themeFillTint="66"/>
          </w:tcPr>
          <w:p w14:paraId="06C52B55" w14:textId="77777777" w:rsidR="00325B9B" w:rsidRDefault="00325B9B" w:rsidP="00EC4680">
            <w:pPr>
              <w:tabs>
                <w:tab w:val="left" w:pos="426"/>
              </w:tabs>
              <w:spacing w:after="0"/>
              <w:ind w:hanging="2"/>
              <w:jc w:val="both"/>
            </w:pPr>
            <w:r>
              <w:t>31</w:t>
            </w:r>
          </w:p>
        </w:tc>
        <w:tc>
          <w:tcPr>
            <w:tcW w:w="5299" w:type="dxa"/>
            <w:gridSpan w:val="4"/>
            <w:tcBorders>
              <w:top w:val="single" w:sz="6" w:space="0" w:color="auto"/>
              <w:left w:val="single" w:sz="12" w:space="0" w:color="auto"/>
              <w:bottom w:val="nil"/>
              <w:right w:val="nil"/>
            </w:tcBorders>
            <w:shd w:val="clear" w:color="auto" w:fill="auto"/>
          </w:tcPr>
          <w:p w14:paraId="550D8815" w14:textId="77777777" w:rsidR="00325B9B" w:rsidRPr="00987750" w:rsidRDefault="00325B9B" w:rsidP="006517D8"/>
        </w:tc>
      </w:tr>
    </w:tbl>
    <w:p w14:paraId="0DAAAE71" w14:textId="77777777" w:rsidR="00C726D2" w:rsidRDefault="00C726D2" w:rsidP="006517D8"/>
    <w:p w14:paraId="67F2D1C9" w14:textId="77777777" w:rsidR="00252D8C" w:rsidRDefault="00252D8C" w:rsidP="006517D8"/>
    <w:p w14:paraId="6966E75B" w14:textId="77777777" w:rsidR="00252D8C" w:rsidRDefault="00252D8C" w:rsidP="006517D8"/>
    <w:p w14:paraId="2BC67802" w14:textId="77777777" w:rsidR="00252D8C" w:rsidRDefault="00252D8C" w:rsidP="006517D8"/>
    <w:p w14:paraId="77F6B86B"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4F0DDCF4"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61E24EAF"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4C772A9B" w14:textId="77777777" w:rsidTr="00803042">
        <w:tc>
          <w:tcPr>
            <w:tcW w:w="4714" w:type="dxa"/>
            <w:shd w:val="clear" w:color="auto" w:fill="FBD4B4" w:themeFill="accent6" w:themeFillTint="66"/>
          </w:tcPr>
          <w:p w14:paraId="41F18BCE" w14:textId="77777777" w:rsidR="00C726D2" w:rsidRPr="00987750" w:rsidRDefault="00C726D2" w:rsidP="006517D8">
            <w:r w:rsidRPr="00987750">
              <w:t>Akıllı Tahta Sayısı</w:t>
            </w:r>
          </w:p>
        </w:tc>
        <w:tc>
          <w:tcPr>
            <w:tcW w:w="2357" w:type="dxa"/>
            <w:shd w:val="clear" w:color="auto" w:fill="auto"/>
          </w:tcPr>
          <w:p w14:paraId="6A8D3DD1" w14:textId="77777777" w:rsidR="00C726D2" w:rsidRPr="00987750" w:rsidRDefault="00BB3395" w:rsidP="006517D8">
            <w:r>
              <w:t>-</w:t>
            </w:r>
          </w:p>
        </w:tc>
        <w:tc>
          <w:tcPr>
            <w:tcW w:w="4715" w:type="dxa"/>
            <w:shd w:val="clear" w:color="auto" w:fill="FBD4B4" w:themeFill="accent6" w:themeFillTint="66"/>
          </w:tcPr>
          <w:p w14:paraId="47896EEA" w14:textId="77777777" w:rsidR="00C726D2" w:rsidRPr="00987750" w:rsidRDefault="00C726D2" w:rsidP="006517D8">
            <w:r w:rsidRPr="00987750">
              <w:t>TV Sayısı</w:t>
            </w:r>
          </w:p>
        </w:tc>
        <w:tc>
          <w:tcPr>
            <w:tcW w:w="2358" w:type="dxa"/>
            <w:shd w:val="clear" w:color="auto" w:fill="auto"/>
          </w:tcPr>
          <w:p w14:paraId="7E70E7BD" w14:textId="77777777" w:rsidR="00C726D2" w:rsidRPr="00987750" w:rsidRDefault="00BB3395" w:rsidP="006517D8">
            <w:r>
              <w:t>4</w:t>
            </w:r>
          </w:p>
        </w:tc>
      </w:tr>
      <w:tr w:rsidR="00C726D2" w:rsidRPr="00987750" w14:paraId="40FD0A63" w14:textId="77777777" w:rsidTr="00803042">
        <w:tc>
          <w:tcPr>
            <w:tcW w:w="4714" w:type="dxa"/>
            <w:shd w:val="clear" w:color="auto" w:fill="FBD4B4" w:themeFill="accent6" w:themeFillTint="66"/>
          </w:tcPr>
          <w:p w14:paraId="12AA5A59" w14:textId="77777777" w:rsidR="00C726D2" w:rsidRPr="00987750" w:rsidRDefault="00C726D2" w:rsidP="006517D8">
            <w:r w:rsidRPr="00987750">
              <w:t>Masaüstü Bilgisayar Sayısı</w:t>
            </w:r>
          </w:p>
        </w:tc>
        <w:tc>
          <w:tcPr>
            <w:tcW w:w="2357" w:type="dxa"/>
            <w:shd w:val="clear" w:color="auto" w:fill="auto"/>
          </w:tcPr>
          <w:p w14:paraId="2C58BA3C" w14:textId="77777777" w:rsidR="00C726D2" w:rsidRPr="00987750" w:rsidRDefault="00BB3395" w:rsidP="006517D8">
            <w:r>
              <w:t>7</w:t>
            </w:r>
          </w:p>
        </w:tc>
        <w:tc>
          <w:tcPr>
            <w:tcW w:w="4715" w:type="dxa"/>
            <w:shd w:val="clear" w:color="auto" w:fill="FBD4B4" w:themeFill="accent6" w:themeFillTint="66"/>
          </w:tcPr>
          <w:p w14:paraId="62ED6896" w14:textId="77777777" w:rsidR="00C726D2" w:rsidRPr="00987750" w:rsidRDefault="00C726D2" w:rsidP="006517D8">
            <w:r w:rsidRPr="00987750">
              <w:t>Yazıcı Sayısı</w:t>
            </w:r>
          </w:p>
        </w:tc>
        <w:tc>
          <w:tcPr>
            <w:tcW w:w="2358" w:type="dxa"/>
            <w:shd w:val="clear" w:color="auto" w:fill="auto"/>
          </w:tcPr>
          <w:p w14:paraId="48D225B2" w14:textId="77777777" w:rsidR="00C726D2" w:rsidRPr="00987750" w:rsidRDefault="00BB3395" w:rsidP="006517D8">
            <w:r>
              <w:t>22</w:t>
            </w:r>
          </w:p>
        </w:tc>
      </w:tr>
      <w:tr w:rsidR="00C726D2" w:rsidRPr="00987750" w14:paraId="0CA7AFDB" w14:textId="77777777" w:rsidTr="00803042">
        <w:tc>
          <w:tcPr>
            <w:tcW w:w="4714" w:type="dxa"/>
            <w:shd w:val="clear" w:color="auto" w:fill="FBD4B4" w:themeFill="accent6" w:themeFillTint="66"/>
          </w:tcPr>
          <w:p w14:paraId="468440F2" w14:textId="77777777" w:rsidR="00C726D2" w:rsidRPr="00987750" w:rsidRDefault="00C726D2" w:rsidP="006517D8">
            <w:r w:rsidRPr="00987750">
              <w:t>Taşınabilir Bilgisayar Sayısı</w:t>
            </w:r>
          </w:p>
        </w:tc>
        <w:tc>
          <w:tcPr>
            <w:tcW w:w="2357" w:type="dxa"/>
            <w:shd w:val="clear" w:color="auto" w:fill="auto"/>
          </w:tcPr>
          <w:p w14:paraId="5ABC5A9B" w14:textId="77777777" w:rsidR="00C726D2" w:rsidRPr="00987750" w:rsidRDefault="00BB3395" w:rsidP="006517D8">
            <w:r>
              <w:t>21</w:t>
            </w:r>
          </w:p>
        </w:tc>
        <w:tc>
          <w:tcPr>
            <w:tcW w:w="4715" w:type="dxa"/>
            <w:shd w:val="clear" w:color="auto" w:fill="FBD4B4" w:themeFill="accent6" w:themeFillTint="66"/>
          </w:tcPr>
          <w:p w14:paraId="06ECCC38" w14:textId="77777777" w:rsidR="00C726D2" w:rsidRPr="00987750" w:rsidRDefault="00803042" w:rsidP="006517D8">
            <w:r>
              <w:t>Fotokopi Makinesi</w:t>
            </w:r>
            <w:r w:rsidR="00C726D2" w:rsidRPr="00987750">
              <w:t xml:space="preserve"> Sayısı</w:t>
            </w:r>
          </w:p>
        </w:tc>
        <w:tc>
          <w:tcPr>
            <w:tcW w:w="2358" w:type="dxa"/>
            <w:shd w:val="clear" w:color="auto" w:fill="auto"/>
          </w:tcPr>
          <w:p w14:paraId="45634700" w14:textId="77777777" w:rsidR="00C726D2" w:rsidRPr="00987750" w:rsidRDefault="00BB3395" w:rsidP="006517D8">
            <w:r>
              <w:t>2</w:t>
            </w:r>
          </w:p>
        </w:tc>
      </w:tr>
      <w:tr w:rsidR="00C726D2" w:rsidRPr="00987750" w14:paraId="6577DF4B" w14:textId="77777777" w:rsidTr="00803042">
        <w:tc>
          <w:tcPr>
            <w:tcW w:w="4714" w:type="dxa"/>
            <w:shd w:val="clear" w:color="auto" w:fill="FBD4B4" w:themeFill="accent6" w:themeFillTint="66"/>
          </w:tcPr>
          <w:p w14:paraId="18122AC5" w14:textId="77777777" w:rsidR="00C726D2" w:rsidRPr="00987750" w:rsidRDefault="00C726D2" w:rsidP="006517D8">
            <w:r w:rsidRPr="00987750">
              <w:t>Projeksiyon Sayısı</w:t>
            </w:r>
          </w:p>
        </w:tc>
        <w:tc>
          <w:tcPr>
            <w:tcW w:w="2357" w:type="dxa"/>
            <w:shd w:val="clear" w:color="auto" w:fill="auto"/>
          </w:tcPr>
          <w:p w14:paraId="0BFF829D" w14:textId="77777777" w:rsidR="00C726D2" w:rsidRPr="00987750" w:rsidRDefault="00BB3395" w:rsidP="006517D8">
            <w:r>
              <w:t>20</w:t>
            </w:r>
          </w:p>
        </w:tc>
        <w:tc>
          <w:tcPr>
            <w:tcW w:w="4715" w:type="dxa"/>
            <w:shd w:val="clear" w:color="auto" w:fill="FBD4B4" w:themeFill="accent6" w:themeFillTint="66"/>
          </w:tcPr>
          <w:p w14:paraId="6442799B" w14:textId="77777777" w:rsidR="00C726D2" w:rsidRPr="00987750" w:rsidRDefault="00C726D2" w:rsidP="006517D8">
            <w:r w:rsidRPr="00987750">
              <w:t>İnternet Bağlantı Hızı</w:t>
            </w:r>
          </w:p>
        </w:tc>
        <w:tc>
          <w:tcPr>
            <w:tcW w:w="2358" w:type="dxa"/>
            <w:shd w:val="clear" w:color="auto" w:fill="auto"/>
          </w:tcPr>
          <w:p w14:paraId="65400E77" w14:textId="77777777" w:rsidR="00C726D2" w:rsidRPr="00987750" w:rsidRDefault="00BB3395" w:rsidP="006517D8">
            <w:r>
              <w:t xml:space="preserve">24 </w:t>
            </w:r>
            <w:proofErr w:type="spellStart"/>
            <w:r>
              <w:t>Mbps</w:t>
            </w:r>
            <w:proofErr w:type="spellEnd"/>
          </w:p>
        </w:tc>
      </w:tr>
    </w:tbl>
    <w:p w14:paraId="655C9D10" w14:textId="77777777" w:rsidR="00800863" w:rsidRDefault="00800863" w:rsidP="006517D8">
      <w:pPr>
        <w:pStyle w:val="Balk3"/>
      </w:pPr>
      <w:bookmarkStart w:id="22" w:name="_GoBack"/>
      <w:bookmarkEnd w:id="22"/>
    </w:p>
    <w:p w14:paraId="2D0250F8" w14:textId="77777777" w:rsidR="00C726D2" w:rsidRPr="00800863" w:rsidRDefault="00C726D2" w:rsidP="006517D8">
      <w:pPr>
        <w:pStyle w:val="Balk3"/>
        <w:rPr>
          <w:color w:val="548DD4" w:themeColor="text2" w:themeTint="99"/>
        </w:rPr>
      </w:pPr>
      <w:r w:rsidRPr="00B96162">
        <w:rPr>
          <w:color w:val="548DD4" w:themeColor="text2" w:themeTint="99"/>
        </w:rPr>
        <w:t>Gelir ve Gider Bilgisi</w:t>
      </w:r>
    </w:p>
    <w:p w14:paraId="4CE911FC"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62ACDE39" w14:textId="77777777" w:rsidTr="00342A4A">
        <w:tc>
          <w:tcPr>
            <w:tcW w:w="2357" w:type="dxa"/>
            <w:shd w:val="clear" w:color="auto" w:fill="FBD4B4" w:themeFill="accent6" w:themeFillTint="66"/>
          </w:tcPr>
          <w:p w14:paraId="2463CCDC" w14:textId="77777777" w:rsidR="00C726D2" w:rsidRPr="00987750" w:rsidRDefault="00C726D2" w:rsidP="006517D8">
            <w:r w:rsidRPr="00987750">
              <w:t>Yıllar</w:t>
            </w:r>
          </w:p>
        </w:tc>
        <w:tc>
          <w:tcPr>
            <w:tcW w:w="2357" w:type="dxa"/>
            <w:shd w:val="clear" w:color="auto" w:fill="FBD4B4" w:themeFill="accent6" w:themeFillTint="66"/>
          </w:tcPr>
          <w:p w14:paraId="23B6E55F" w14:textId="77777777" w:rsidR="00C726D2" w:rsidRPr="00987750" w:rsidRDefault="00C726D2" w:rsidP="006517D8">
            <w:r w:rsidRPr="00987750">
              <w:t>Gelir Miktarı</w:t>
            </w:r>
          </w:p>
        </w:tc>
        <w:tc>
          <w:tcPr>
            <w:tcW w:w="2357" w:type="dxa"/>
            <w:shd w:val="clear" w:color="auto" w:fill="FBD4B4" w:themeFill="accent6" w:themeFillTint="66"/>
          </w:tcPr>
          <w:p w14:paraId="3A8A31FF" w14:textId="77777777" w:rsidR="00C726D2" w:rsidRPr="00987750" w:rsidRDefault="00C726D2" w:rsidP="006517D8">
            <w:r w:rsidRPr="00987750">
              <w:t>Gider Miktarı</w:t>
            </w:r>
          </w:p>
        </w:tc>
      </w:tr>
      <w:tr w:rsidR="00C726D2" w:rsidRPr="00987750" w14:paraId="5B199EFD" w14:textId="77777777" w:rsidTr="00B10912">
        <w:tc>
          <w:tcPr>
            <w:tcW w:w="2357" w:type="dxa"/>
            <w:shd w:val="clear" w:color="auto" w:fill="auto"/>
          </w:tcPr>
          <w:p w14:paraId="1CD621B4" w14:textId="77777777" w:rsidR="00C726D2" w:rsidRPr="00987750" w:rsidRDefault="00C726D2" w:rsidP="00800863">
            <w:r w:rsidRPr="00987750">
              <w:t>201</w:t>
            </w:r>
            <w:r w:rsidR="00800863">
              <w:t>7</w:t>
            </w:r>
          </w:p>
        </w:tc>
        <w:tc>
          <w:tcPr>
            <w:tcW w:w="2357" w:type="dxa"/>
            <w:shd w:val="clear" w:color="auto" w:fill="auto"/>
          </w:tcPr>
          <w:p w14:paraId="5DD7A691" w14:textId="77777777" w:rsidR="00C726D2" w:rsidRPr="00987750" w:rsidRDefault="006636E3" w:rsidP="006517D8">
            <w:r>
              <w:t>256341,47</w:t>
            </w:r>
          </w:p>
        </w:tc>
        <w:tc>
          <w:tcPr>
            <w:tcW w:w="2357" w:type="dxa"/>
            <w:shd w:val="clear" w:color="auto" w:fill="auto"/>
          </w:tcPr>
          <w:p w14:paraId="351E0103" w14:textId="77777777" w:rsidR="00C726D2" w:rsidRPr="00987750" w:rsidRDefault="006636E3" w:rsidP="006517D8">
            <w:r>
              <w:t>198088,17</w:t>
            </w:r>
          </w:p>
        </w:tc>
      </w:tr>
      <w:tr w:rsidR="00C726D2" w:rsidRPr="00987750" w14:paraId="10AC0399" w14:textId="77777777" w:rsidTr="00B10912">
        <w:tc>
          <w:tcPr>
            <w:tcW w:w="2357" w:type="dxa"/>
            <w:shd w:val="clear" w:color="auto" w:fill="auto"/>
          </w:tcPr>
          <w:p w14:paraId="00F53405" w14:textId="77777777" w:rsidR="00C726D2" w:rsidRPr="00987750" w:rsidRDefault="00C726D2" w:rsidP="00800863">
            <w:r w:rsidRPr="00987750">
              <w:t>201</w:t>
            </w:r>
            <w:r w:rsidR="00800863">
              <w:t>8</w:t>
            </w:r>
          </w:p>
        </w:tc>
        <w:tc>
          <w:tcPr>
            <w:tcW w:w="2357" w:type="dxa"/>
            <w:shd w:val="clear" w:color="auto" w:fill="auto"/>
          </w:tcPr>
          <w:p w14:paraId="59D94AB4" w14:textId="77777777" w:rsidR="00C726D2" w:rsidRPr="00987750" w:rsidRDefault="006636E3" w:rsidP="006517D8">
            <w:r>
              <w:t>171308,88</w:t>
            </w:r>
          </w:p>
        </w:tc>
        <w:tc>
          <w:tcPr>
            <w:tcW w:w="2357" w:type="dxa"/>
            <w:shd w:val="clear" w:color="auto" w:fill="auto"/>
          </w:tcPr>
          <w:p w14:paraId="0013BFA6" w14:textId="77777777" w:rsidR="00C726D2" w:rsidRPr="00987750" w:rsidRDefault="006636E3" w:rsidP="006517D8">
            <w:r>
              <w:t>121531,05</w:t>
            </w:r>
          </w:p>
        </w:tc>
      </w:tr>
    </w:tbl>
    <w:p w14:paraId="3212B237" w14:textId="77777777" w:rsidR="00C726D2" w:rsidRPr="00987750" w:rsidRDefault="00C726D2" w:rsidP="006517D8">
      <w:pPr>
        <w:pStyle w:val="Balk2"/>
      </w:pPr>
      <w:bookmarkStart w:id="23" w:name="_Toc531097536"/>
      <w:bookmarkStart w:id="24" w:name="_Toc416085140"/>
      <w:r w:rsidRPr="00987750">
        <w:lastRenderedPageBreak/>
        <w:t>PAYDAŞ ANALİZİ</w:t>
      </w:r>
      <w:bookmarkEnd w:id="23"/>
    </w:p>
    <w:p w14:paraId="124BC0DE"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F32C096" w14:textId="77777777" w:rsidR="00C726D2" w:rsidRPr="00987750" w:rsidRDefault="00C726D2" w:rsidP="003A3017">
      <w:pPr>
        <w:ind w:left="2832" w:firstLine="708"/>
      </w:pPr>
      <w:r>
        <w:rPr>
          <w:noProof/>
        </w:rPr>
        <w:drawing>
          <wp:inline distT="0" distB="0" distL="0" distR="0" wp14:anchorId="5A7F16E3" wp14:editId="589DFBC6">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1346AF" w14:textId="77777777" w:rsidR="00C726D2" w:rsidRPr="00987750" w:rsidRDefault="00C726D2" w:rsidP="006517D8"/>
    <w:p w14:paraId="538B7BB8" w14:textId="77777777" w:rsidR="00C726D2" w:rsidRPr="00987750" w:rsidRDefault="00C726D2" w:rsidP="006517D8">
      <w:r w:rsidRPr="00987750">
        <w:t xml:space="preserve">Paydaş anketlerine ilişkin ortaya çıkan temel sonuçlara altta yer verilmiştir: </w:t>
      </w:r>
    </w:p>
    <w:p w14:paraId="29161B03" w14:textId="77777777"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14:paraId="5016FB69" w14:textId="77777777" w:rsidR="00CF0AD2" w:rsidRDefault="00CF0AD2" w:rsidP="00CF0AD2">
      <w:pPr>
        <w:ind w:hanging="2"/>
      </w:pPr>
      <w:r>
        <w:t>Öğrencilere basılarak çoğaltıp dağıtılan Öğrenci Görüş Ve Değerlendirmeleri Anketi sonuçlarına göre öğrencilerimiz tarafından ağırlıklı olarak dile getirilen hususlar şu şekilde oluşmuştur;</w:t>
      </w:r>
    </w:p>
    <w:p w14:paraId="1CB7C343" w14:textId="77777777" w:rsidR="00CF0AD2" w:rsidRDefault="00CF0AD2" w:rsidP="00CF0AD2">
      <w:pPr>
        <w:pStyle w:val="ListeParagraf"/>
        <w:numPr>
          <w:ilvl w:val="0"/>
          <w:numId w:val="5"/>
        </w:numPr>
        <w:suppressAutoHyphens/>
        <w:spacing w:line="276" w:lineRule="auto"/>
        <w:textDirection w:val="btLr"/>
        <w:textAlignment w:val="top"/>
        <w:outlineLvl w:val="0"/>
      </w:pPr>
      <w:r>
        <w:t>Öğrencilerimizin büyük bir kısmı okuldaki güvenlik hizmetlerinden memnundur.</w:t>
      </w:r>
    </w:p>
    <w:p w14:paraId="50CAAC31" w14:textId="77777777" w:rsidR="00CF0AD2" w:rsidRDefault="00CF0AD2" w:rsidP="00CF0AD2">
      <w:pPr>
        <w:pStyle w:val="ListeParagraf"/>
        <w:numPr>
          <w:ilvl w:val="0"/>
          <w:numId w:val="5"/>
        </w:numPr>
        <w:suppressAutoHyphens/>
        <w:spacing w:line="276" w:lineRule="auto"/>
        <w:textDirection w:val="btLr"/>
        <w:textAlignment w:val="top"/>
        <w:outlineLvl w:val="0"/>
      </w:pPr>
      <w:r>
        <w:lastRenderedPageBreak/>
        <w:t>Öğrencilerimizin çoğu öğretmenleri ile rahat iletişim kurduklarını belirtmiş, öğretmenlerinin ders işleyişinden memnun olduklarını dile getirmiştir.</w:t>
      </w:r>
    </w:p>
    <w:p w14:paraId="0A3CBF40" w14:textId="77777777" w:rsidR="00CF0AD2" w:rsidRDefault="00CF0AD2" w:rsidP="00CF0AD2">
      <w:pPr>
        <w:pStyle w:val="ListeParagraf"/>
        <w:numPr>
          <w:ilvl w:val="0"/>
          <w:numId w:val="5"/>
        </w:numPr>
        <w:suppressAutoHyphens/>
        <w:spacing w:line="276" w:lineRule="auto"/>
        <w:textDirection w:val="btLr"/>
        <w:textAlignment w:val="top"/>
        <w:outlineLvl w:val="0"/>
      </w:pPr>
      <w:r>
        <w:t>Okul kantini memnuniyetinin epey düşük olduğu belirlenmiştir.</w:t>
      </w:r>
    </w:p>
    <w:p w14:paraId="5781BFDB" w14:textId="77777777" w:rsidR="00CF0AD2" w:rsidRDefault="00CF0AD2" w:rsidP="00CF0AD2">
      <w:pPr>
        <w:pStyle w:val="ListeParagraf"/>
        <w:numPr>
          <w:ilvl w:val="0"/>
          <w:numId w:val="5"/>
        </w:numPr>
        <w:suppressAutoHyphens/>
        <w:spacing w:line="276" w:lineRule="auto"/>
        <w:textDirection w:val="btLr"/>
        <w:textAlignment w:val="top"/>
        <w:outlineLvl w:val="0"/>
      </w:pPr>
      <w:r>
        <w:t>Okulun bina ve bahçe temizliğinden memnun olmayan öğrenci oranının fazla olduğu görülmüştür.</w:t>
      </w:r>
    </w:p>
    <w:p w14:paraId="27AA2AF2" w14:textId="77777777" w:rsidR="00CF0AD2" w:rsidRDefault="00CF0AD2" w:rsidP="00CF0AD2">
      <w:pPr>
        <w:pStyle w:val="ListeParagraf"/>
        <w:numPr>
          <w:ilvl w:val="0"/>
          <w:numId w:val="5"/>
        </w:numPr>
        <w:suppressAutoHyphens/>
        <w:spacing w:line="276" w:lineRule="auto"/>
        <w:textDirection w:val="btLr"/>
        <w:textAlignment w:val="top"/>
        <w:outlineLvl w:val="0"/>
      </w:pPr>
      <w:r>
        <w:t xml:space="preserve">Okul binası ve diğer fiziki </w:t>
      </w:r>
      <w:proofErr w:type="gramStart"/>
      <w:r>
        <w:t>mekanların</w:t>
      </w:r>
      <w:proofErr w:type="gramEnd"/>
      <w:r>
        <w:t xml:space="preserve"> yetersiz olduğu düşünülmektedir.</w:t>
      </w:r>
    </w:p>
    <w:p w14:paraId="463E5F74" w14:textId="77777777" w:rsidR="00CF0AD2" w:rsidRDefault="00CF0AD2" w:rsidP="00CF0AD2">
      <w:pPr>
        <w:pStyle w:val="ListeParagraf"/>
        <w:numPr>
          <w:ilvl w:val="0"/>
          <w:numId w:val="5"/>
        </w:numPr>
        <w:suppressAutoHyphens/>
        <w:spacing w:line="276" w:lineRule="auto"/>
        <w:textDirection w:val="btLr"/>
        <w:textAlignment w:val="top"/>
        <w:outlineLvl w:val="0"/>
      </w:pPr>
      <w:r>
        <w:t>Daha fazla sanatsal ve kültürel faaliyet düzenlenmesi istenmektedir.</w:t>
      </w:r>
    </w:p>
    <w:p w14:paraId="61E0C14D" w14:textId="77777777" w:rsidR="00CF0AD2" w:rsidRDefault="00CF0AD2" w:rsidP="00CF0AD2">
      <w:pPr>
        <w:pStyle w:val="ListeParagraf"/>
        <w:numPr>
          <w:ilvl w:val="0"/>
          <w:numId w:val="5"/>
        </w:numPr>
        <w:suppressAutoHyphens/>
        <w:spacing w:line="276" w:lineRule="auto"/>
        <w:textDirection w:val="btLr"/>
        <w:textAlignment w:val="top"/>
        <w:outlineLvl w:val="0"/>
      </w:pPr>
      <w:r>
        <w:t xml:space="preserve">Öğrencilerin okul kuralları, karar süreçleri ve okuldaki hizmetlerden nasıl yararlanabilecekleri hakkında </w:t>
      </w:r>
      <w:proofErr w:type="gramStart"/>
      <w:r>
        <w:t>oryantasyona</w:t>
      </w:r>
      <w:proofErr w:type="gramEnd"/>
      <w:r>
        <w:t xml:space="preserve"> ihtiyaç duydukları gözlemlenmiştir.</w:t>
      </w:r>
    </w:p>
    <w:p w14:paraId="066490DA" w14:textId="77777777" w:rsidR="00C726D2" w:rsidRPr="00CA3940" w:rsidRDefault="00C726D2" w:rsidP="006517D8">
      <w:pPr>
        <w:pStyle w:val="Balk3"/>
        <w:rPr>
          <w:color w:val="31849B" w:themeColor="accent5" w:themeShade="BF"/>
        </w:rPr>
      </w:pPr>
      <w:r w:rsidRPr="00CA3940">
        <w:rPr>
          <w:color w:val="31849B" w:themeColor="accent5" w:themeShade="BF"/>
        </w:rPr>
        <w:lastRenderedPageBreak/>
        <w:t>Öğretmen Anketi Sonuçları:</w:t>
      </w:r>
    </w:p>
    <w:p w14:paraId="5B15A18F" w14:textId="77777777" w:rsidR="00CF0AD2" w:rsidRDefault="00CF0AD2" w:rsidP="00CF0AD2">
      <w:pPr>
        <w:keepNext/>
        <w:keepLines/>
        <w:pBdr>
          <w:top w:val="nil"/>
          <w:left w:val="nil"/>
          <w:bottom w:val="nil"/>
          <w:right w:val="nil"/>
          <w:between w:val="nil"/>
        </w:pBdr>
        <w:spacing w:before="240" w:after="240" w:line="240" w:lineRule="auto"/>
        <w:ind w:hanging="2"/>
        <w:rPr>
          <w:rFonts w:eastAsia="Calibri"/>
          <w:color w:val="000000"/>
          <w:szCs w:val="24"/>
        </w:rPr>
      </w:pPr>
      <w:r>
        <w:rPr>
          <w:rFonts w:eastAsia="Calibri" w:cs="Calibri"/>
          <w:color w:val="000000"/>
          <w:szCs w:val="24"/>
        </w:rPr>
        <w:t>Okulumuz öğretmenleri tarafından doldurulan görüş anketleri</w:t>
      </w:r>
      <w:r w:rsidRPr="002E4F7D">
        <w:rPr>
          <w:rFonts w:eastAsia="Calibri" w:cs="Calibri"/>
          <w:color w:val="000000"/>
          <w:szCs w:val="24"/>
        </w:rPr>
        <w:t xml:space="preserve"> www.google.com</w:t>
      </w:r>
      <w:r w:rsidRPr="002E4F7D">
        <w:rPr>
          <w:rFonts w:ascii="Times New Roman" w:eastAsia="Calibri" w:hAnsi="Times New Roman"/>
          <w:color w:val="000000"/>
          <w:szCs w:val="24"/>
        </w:rPr>
        <w:t>‟</w:t>
      </w:r>
      <w:r w:rsidRPr="002E4F7D">
        <w:rPr>
          <w:rFonts w:eastAsia="Calibri" w:cs="Calibri"/>
          <w:color w:val="000000"/>
          <w:szCs w:val="24"/>
        </w:rPr>
        <w:t>un form hizmeti kullan</w:t>
      </w:r>
      <w:r w:rsidRPr="002E4F7D">
        <w:rPr>
          <w:rFonts w:eastAsia="Calibri"/>
          <w:color w:val="000000"/>
          <w:szCs w:val="24"/>
        </w:rPr>
        <w:t>ı</w:t>
      </w:r>
      <w:r w:rsidRPr="002E4F7D">
        <w:rPr>
          <w:rFonts w:eastAsia="Calibri" w:cs="Calibri"/>
          <w:color w:val="000000"/>
          <w:szCs w:val="24"/>
        </w:rPr>
        <w:t>larak</w:t>
      </w:r>
      <w:r>
        <w:rPr>
          <w:rFonts w:eastAsia="Calibri" w:cs="Calibri"/>
          <w:color w:val="000000"/>
          <w:szCs w:val="24"/>
        </w:rPr>
        <w:t xml:space="preserve"> düzenlenmiştir. Sorulara verilen cevaplar analiz edilmiş ve şu hususların sıklıkla dile getirildiği belirlenmiştir;</w:t>
      </w:r>
      <w:r w:rsidRPr="002E4F7D">
        <w:rPr>
          <w:rFonts w:eastAsia="Calibri" w:cs="Calibri"/>
          <w:color w:val="000000"/>
          <w:szCs w:val="24"/>
        </w:rPr>
        <w:t xml:space="preserve"> </w:t>
      </w:r>
    </w:p>
    <w:p w14:paraId="67E3C4C9" w14:textId="77777777" w:rsidR="00CF0AD2" w:rsidRDefault="00CF0AD2" w:rsidP="00CF0AD2">
      <w:pPr>
        <w:pStyle w:val="ListeParagraf"/>
        <w:keepNext/>
        <w:keepLines/>
        <w:numPr>
          <w:ilvl w:val="0"/>
          <w:numId w:val="6"/>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rPr>
          <w:rFonts w:eastAsia="Calibri" w:cs="Calibri"/>
          <w:color w:val="000000"/>
          <w:szCs w:val="24"/>
        </w:rPr>
        <w:t>Öğretmenlerimizin hemen hepsi alanları ile ilgili gelişmeleri takip ettiklerini ifade etmiştir.</w:t>
      </w:r>
    </w:p>
    <w:p w14:paraId="28014B0E" w14:textId="77777777" w:rsidR="00CF0AD2" w:rsidRDefault="00CF0AD2" w:rsidP="00CF0AD2">
      <w:pPr>
        <w:pStyle w:val="ListeParagraf"/>
        <w:keepNext/>
        <w:keepLines/>
        <w:numPr>
          <w:ilvl w:val="0"/>
          <w:numId w:val="6"/>
        </w:numPr>
        <w:pBdr>
          <w:top w:val="nil"/>
          <w:left w:val="nil"/>
          <w:bottom w:val="nil"/>
          <w:right w:val="nil"/>
          <w:between w:val="nil"/>
        </w:pBdr>
        <w:suppressAutoHyphens/>
        <w:spacing w:before="240" w:after="240" w:line="276" w:lineRule="auto"/>
        <w:ind w:left="709" w:hanging="425"/>
        <w:textDirection w:val="btLr"/>
        <w:textAlignment w:val="top"/>
        <w:outlineLvl w:val="0"/>
        <w:rPr>
          <w:rFonts w:eastAsia="Calibri" w:cs="Calibri"/>
          <w:color w:val="000000"/>
          <w:szCs w:val="24"/>
        </w:rPr>
      </w:pPr>
      <w:r>
        <w:rPr>
          <w:rFonts w:eastAsia="Calibri" w:cs="Calibri"/>
          <w:color w:val="000000"/>
          <w:szCs w:val="24"/>
        </w:rPr>
        <w:t xml:space="preserve">Okulumuzda okul paydaşları ve toplumda izi bırakan çalışmaların yapıldığı ve bu çalışmaların okul idaresi </w:t>
      </w:r>
      <w:proofErr w:type="gramStart"/>
      <w:r>
        <w:rPr>
          <w:rFonts w:eastAsia="Calibri" w:cs="Calibri"/>
          <w:color w:val="000000"/>
          <w:szCs w:val="24"/>
        </w:rPr>
        <w:t>tarafından     desteklendiği</w:t>
      </w:r>
      <w:proofErr w:type="gramEnd"/>
      <w:r>
        <w:rPr>
          <w:rFonts w:eastAsia="Calibri" w:cs="Calibri"/>
          <w:color w:val="000000"/>
          <w:szCs w:val="24"/>
        </w:rPr>
        <w:t xml:space="preserve"> düşünülmektedir.</w:t>
      </w:r>
    </w:p>
    <w:p w14:paraId="54A93179" w14:textId="77777777" w:rsidR="00CF0AD2" w:rsidRDefault="00CF0AD2" w:rsidP="00CF0AD2">
      <w:pPr>
        <w:pStyle w:val="ListeParagraf"/>
        <w:keepNext/>
        <w:keepLines/>
        <w:numPr>
          <w:ilvl w:val="0"/>
          <w:numId w:val="6"/>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rPr>
          <w:rFonts w:eastAsia="Calibri" w:cs="Calibri"/>
          <w:color w:val="000000"/>
          <w:szCs w:val="24"/>
        </w:rPr>
        <w:t>İlçe içinde düzenlenen kültürel ve sportif faaliyetlere aktif ve başarılı katılımın olduğu ifade edilmiştir.</w:t>
      </w:r>
    </w:p>
    <w:p w14:paraId="79DBE38B" w14:textId="77777777" w:rsidR="00CF0AD2" w:rsidRDefault="00CF0AD2" w:rsidP="00CF0AD2">
      <w:pPr>
        <w:pStyle w:val="ListeParagraf"/>
        <w:keepNext/>
        <w:keepLines/>
        <w:numPr>
          <w:ilvl w:val="0"/>
          <w:numId w:val="6"/>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rPr>
          <w:rFonts w:eastAsia="Calibri" w:cs="Calibri"/>
          <w:color w:val="000000"/>
          <w:szCs w:val="24"/>
        </w:rPr>
        <w:t>Okulumuzda proje çalışmalarının artığı dile getirilmiş ve artarak devam etmesi temenni edilmiştir.</w:t>
      </w:r>
    </w:p>
    <w:p w14:paraId="03B53D9E" w14:textId="77777777" w:rsidR="00CF0AD2" w:rsidRPr="00481D52" w:rsidRDefault="00CF0AD2" w:rsidP="00CF0AD2">
      <w:pPr>
        <w:pStyle w:val="ListeParagraf"/>
        <w:keepNext/>
        <w:keepLines/>
        <w:numPr>
          <w:ilvl w:val="0"/>
          <w:numId w:val="6"/>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rPr>
          <w:rFonts w:eastAsia="Calibri" w:cs="Calibri"/>
          <w:color w:val="000000"/>
          <w:szCs w:val="24"/>
        </w:rPr>
        <w:t>Okul çalışanlarına yönelik düzenlenen sosyal ve kültürel faaliyetlerin artırılması istenmektedir.</w:t>
      </w:r>
    </w:p>
    <w:p w14:paraId="5B097C16" w14:textId="77777777" w:rsidR="00CF0AD2" w:rsidRDefault="00CF0AD2" w:rsidP="00CF0AD2">
      <w:pPr>
        <w:pStyle w:val="ListeParagraf"/>
        <w:keepNext/>
        <w:keepLines/>
        <w:numPr>
          <w:ilvl w:val="0"/>
          <w:numId w:val="6"/>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rPr>
          <w:rFonts w:eastAsia="Calibri" w:cs="Calibri"/>
          <w:color w:val="000000"/>
          <w:szCs w:val="24"/>
        </w:rPr>
        <w:t>Okulumuzun ders araç gereçleri ve teknik donanım bakımından geliştirilebileceği düşünülmektedir.</w:t>
      </w:r>
    </w:p>
    <w:p w14:paraId="15EA3FD8" w14:textId="77777777" w:rsidR="00CF0AD2" w:rsidRPr="00481D52" w:rsidRDefault="00CF0AD2" w:rsidP="00CF0AD2">
      <w:pPr>
        <w:pStyle w:val="ListeParagraf"/>
        <w:keepNext/>
        <w:keepLines/>
        <w:numPr>
          <w:ilvl w:val="0"/>
          <w:numId w:val="6"/>
        </w:numPr>
        <w:pBdr>
          <w:top w:val="nil"/>
          <w:left w:val="nil"/>
          <w:bottom w:val="nil"/>
          <w:right w:val="nil"/>
          <w:between w:val="nil"/>
        </w:pBdr>
        <w:suppressAutoHyphens/>
        <w:spacing w:before="240" w:after="240" w:line="276" w:lineRule="auto"/>
        <w:ind w:left="709" w:hanging="425"/>
        <w:textDirection w:val="btLr"/>
        <w:textAlignment w:val="top"/>
        <w:outlineLvl w:val="0"/>
        <w:rPr>
          <w:rFonts w:eastAsia="Calibri" w:cs="Calibri"/>
          <w:color w:val="000000"/>
          <w:szCs w:val="24"/>
        </w:rPr>
      </w:pPr>
      <w:r>
        <w:rPr>
          <w:rFonts w:eastAsia="Calibri" w:cs="Calibri"/>
          <w:color w:val="000000"/>
          <w:szCs w:val="24"/>
        </w:rPr>
        <w:t>Öğretmenlerimizin büyük bir kısmı okulumuzda sadece öğretmenlere tahsis edilmiş alanların yetersiz olduğunu düşündüklerini belirtmiştir.</w:t>
      </w:r>
    </w:p>
    <w:p w14:paraId="56A011DE" w14:textId="77777777" w:rsidR="00C726D2" w:rsidRPr="00CA3940" w:rsidRDefault="00C726D2" w:rsidP="006517D8">
      <w:pPr>
        <w:pStyle w:val="Balk3"/>
        <w:rPr>
          <w:color w:val="31849B" w:themeColor="accent5" w:themeShade="BF"/>
        </w:rPr>
      </w:pPr>
      <w:r w:rsidRPr="00CA3940">
        <w:rPr>
          <w:color w:val="31849B" w:themeColor="accent5" w:themeShade="BF"/>
        </w:rPr>
        <w:t>Veli Anketi Sonuçları:</w:t>
      </w:r>
    </w:p>
    <w:p w14:paraId="55DA47AA" w14:textId="77777777" w:rsidR="00CF0AD2" w:rsidRDefault="00CF0AD2" w:rsidP="00CF0AD2">
      <w:pPr>
        <w:keepNext/>
        <w:keepLines/>
        <w:pBdr>
          <w:top w:val="nil"/>
          <w:left w:val="nil"/>
          <w:bottom w:val="nil"/>
          <w:right w:val="nil"/>
          <w:between w:val="nil"/>
        </w:pBdr>
        <w:spacing w:before="240" w:after="240" w:line="240" w:lineRule="auto"/>
        <w:ind w:hanging="2"/>
        <w:rPr>
          <w:rFonts w:eastAsia="Calibri" w:cs="Calibri"/>
          <w:color w:val="000000"/>
          <w:szCs w:val="24"/>
        </w:rPr>
      </w:pPr>
      <w:r w:rsidRPr="001A5B36">
        <w:rPr>
          <w:rFonts w:eastAsia="Calibri" w:cs="Calibri"/>
          <w:color w:val="000000"/>
          <w:szCs w:val="24"/>
        </w:rPr>
        <w:t xml:space="preserve">Veli </w:t>
      </w:r>
      <w:r>
        <w:rPr>
          <w:rFonts w:eastAsia="Calibri" w:cs="Calibri"/>
          <w:color w:val="000000"/>
          <w:szCs w:val="24"/>
        </w:rPr>
        <w:t xml:space="preserve">görüşü </w:t>
      </w:r>
      <w:r w:rsidRPr="001A5B36">
        <w:rPr>
          <w:rFonts w:eastAsia="Calibri" w:cs="Calibri"/>
          <w:color w:val="000000"/>
          <w:szCs w:val="24"/>
        </w:rPr>
        <w:t>anketleri</w:t>
      </w:r>
      <w:r>
        <w:rPr>
          <w:rFonts w:eastAsia="Calibri" w:cs="Calibri"/>
          <w:color w:val="000000"/>
          <w:szCs w:val="24"/>
        </w:rPr>
        <w:t xml:space="preserve"> de çevrimiçi anket olarak velilere ulaştırılmış ve sonuçlar analiz edilerek aşağıdaki hususlara ulaşılmıştır.</w:t>
      </w:r>
    </w:p>
    <w:p w14:paraId="31FC32AE" w14:textId="77777777" w:rsidR="00CF0AD2" w:rsidRDefault="00CF0AD2" w:rsidP="00CF0AD2">
      <w:pPr>
        <w:pStyle w:val="ListeParagraf"/>
        <w:keepNext/>
        <w:keepLines/>
        <w:numPr>
          <w:ilvl w:val="0"/>
          <w:numId w:val="7"/>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rPr>
          <w:rFonts w:eastAsia="Calibri" w:cs="Calibri"/>
          <w:color w:val="000000"/>
          <w:szCs w:val="24"/>
        </w:rPr>
        <w:t>Velilerimizin neredeyse tamamı sunulan güvenlik hizmetinden memnun olduğunu belirtmiştir.</w:t>
      </w:r>
    </w:p>
    <w:p w14:paraId="33310298" w14:textId="77777777" w:rsidR="00CF0AD2" w:rsidRDefault="00CF0AD2" w:rsidP="00CF0AD2">
      <w:pPr>
        <w:pStyle w:val="ListeParagraf"/>
        <w:keepNext/>
        <w:keepLines/>
        <w:numPr>
          <w:ilvl w:val="0"/>
          <w:numId w:val="7"/>
        </w:numPr>
        <w:pBdr>
          <w:top w:val="nil"/>
          <w:left w:val="nil"/>
          <w:bottom w:val="nil"/>
          <w:right w:val="nil"/>
          <w:between w:val="nil"/>
        </w:pBdr>
        <w:suppressAutoHyphens/>
        <w:spacing w:before="240" w:after="240" w:line="276" w:lineRule="auto"/>
        <w:ind w:left="709" w:hanging="425"/>
        <w:textDirection w:val="btLr"/>
        <w:textAlignment w:val="top"/>
        <w:outlineLvl w:val="0"/>
        <w:rPr>
          <w:rFonts w:eastAsia="Calibri" w:cs="Calibri"/>
          <w:color w:val="000000"/>
          <w:szCs w:val="24"/>
        </w:rPr>
      </w:pPr>
      <w:r>
        <w:rPr>
          <w:rFonts w:eastAsia="Calibri" w:cs="Calibri"/>
          <w:color w:val="000000"/>
          <w:szCs w:val="24"/>
        </w:rPr>
        <w:t>Velilerimizin yine neredeyse tamamı okul web sitesi ve e-okul uygulamasını düzenli takip ettiğini ve okul hakkındaki bilgi ve duyurulara zamanında erişebildiğini ifade etmiştir.</w:t>
      </w:r>
    </w:p>
    <w:p w14:paraId="7A3D62B2" w14:textId="77777777" w:rsidR="00CF0AD2" w:rsidRPr="001A5B36" w:rsidRDefault="00CF0AD2" w:rsidP="00CF0AD2">
      <w:pPr>
        <w:pStyle w:val="ListeParagraf"/>
        <w:keepNext/>
        <w:keepLines/>
        <w:numPr>
          <w:ilvl w:val="0"/>
          <w:numId w:val="7"/>
        </w:numPr>
        <w:pBdr>
          <w:top w:val="nil"/>
          <w:left w:val="nil"/>
          <w:bottom w:val="nil"/>
          <w:right w:val="nil"/>
          <w:between w:val="nil"/>
        </w:pBdr>
        <w:suppressAutoHyphens/>
        <w:spacing w:before="240" w:after="240" w:line="276" w:lineRule="auto"/>
        <w:ind w:left="709" w:hanging="425"/>
        <w:textDirection w:val="btLr"/>
        <w:textAlignment w:val="top"/>
        <w:outlineLvl w:val="0"/>
        <w:rPr>
          <w:rFonts w:eastAsia="Calibri" w:cs="Calibri"/>
          <w:color w:val="000000"/>
          <w:szCs w:val="24"/>
        </w:rPr>
      </w:pPr>
      <w:r>
        <w:rPr>
          <w:rFonts w:eastAsia="Calibri" w:cs="Calibri"/>
          <w:color w:val="000000"/>
          <w:szCs w:val="24"/>
        </w:rPr>
        <w:t xml:space="preserve">Velilerimizin yaklaşık yarısının </w:t>
      </w:r>
      <w:r>
        <w:t xml:space="preserve">okul kuralları, karar süreçleri ve okuldaki hizmetlerden nasıl yararlanabilecekleri hakkında </w:t>
      </w:r>
      <w:proofErr w:type="gramStart"/>
      <w:r>
        <w:t>oryantasyona</w:t>
      </w:r>
      <w:proofErr w:type="gramEnd"/>
      <w:r>
        <w:t xml:space="preserve"> ihtiyaç duydukları gözlemlenmiştir.</w:t>
      </w:r>
    </w:p>
    <w:p w14:paraId="200052EF" w14:textId="77777777" w:rsidR="00CF0AD2" w:rsidRPr="001A5B36" w:rsidRDefault="00CF0AD2" w:rsidP="00CF0AD2">
      <w:pPr>
        <w:pStyle w:val="ListeParagraf"/>
        <w:keepNext/>
        <w:keepLines/>
        <w:numPr>
          <w:ilvl w:val="0"/>
          <w:numId w:val="7"/>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t>Sanatsal ve kültürel etkinliklerin ve çocukların kullandığı oyun ve etkinlik alanlarının artırılması istenmektedir.</w:t>
      </w:r>
    </w:p>
    <w:p w14:paraId="477A4F80" w14:textId="77777777" w:rsidR="00CF0AD2" w:rsidRPr="001A5B36" w:rsidRDefault="00CF0AD2" w:rsidP="00CF0AD2">
      <w:pPr>
        <w:pStyle w:val="ListeParagraf"/>
        <w:keepNext/>
        <w:keepLines/>
        <w:numPr>
          <w:ilvl w:val="0"/>
          <w:numId w:val="7"/>
        </w:numPr>
        <w:pBdr>
          <w:top w:val="nil"/>
          <w:left w:val="nil"/>
          <w:bottom w:val="nil"/>
          <w:right w:val="nil"/>
          <w:between w:val="nil"/>
        </w:pBdr>
        <w:suppressAutoHyphens/>
        <w:spacing w:before="240" w:after="240" w:line="276" w:lineRule="auto"/>
        <w:ind w:hanging="74"/>
        <w:textDirection w:val="btLr"/>
        <w:textAlignment w:val="top"/>
        <w:outlineLvl w:val="0"/>
        <w:rPr>
          <w:rFonts w:eastAsia="Calibri" w:cs="Calibri"/>
          <w:color w:val="000000"/>
          <w:szCs w:val="24"/>
        </w:rPr>
      </w:pPr>
      <w:r>
        <w:rPr>
          <w:rFonts w:eastAsia="Calibri" w:cs="Calibri"/>
          <w:color w:val="000000"/>
          <w:szCs w:val="24"/>
        </w:rPr>
        <w:t>Velilerimizin bir kısmı okulumuzun tuvalet temizliğinin daha iyi olabileceğini düşündüklerini belirtmiştir.</w:t>
      </w:r>
    </w:p>
    <w:p w14:paraId="3A48AF93" w14:textId="77777777" w:rsidR="00C726D2" w:rsidRPr="00D960F8" w:rsidRDefault="00C726D2" w:rsidP="006517D8">
      <w:pPr>
        <w:pStyle w:val="Balk2"/>
      </w:pPr>
      <w:r w:rsidRPr="00987750">
        <w:rPr>
          <w:szCs w:val="24"/>
        </w:rPr>
        <w:br w:type="page"/>
      </w:r>
      <w:bookmarkStart w:id="25" w:name="_Toc531097537"/>
      <w:r w:rsidRPr="00987750">
        <w:lastRenderedPageBreak/>
        <w:t>GZFT (Güçlü, Zayıf, Fırsat, Tehdit) Analizi</w:t>
      </w:r>
      <w:bookmarkEnd w:id="24"/>
      <w:bookmarkEnd w:id="25"/>
      <w:r w:rsidR="00D960F8">
        <w:t xml:space="preserve"> </w:t>
      </w:r>
    </w:p>
    <w:p w14:paraId="11847E96"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2F8EE5A"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2DCAC77" w14:textId="77777777" w:rsidR="00C726D2" w:rsidRPr="00CA3940" w:rsidRDefault="00C726D2" w:rsidP="006517D8">
      <w:pPr>
        <w:pStyle w:val="Balk3"/>
        <w:rPr>
          <w:color w:val="31849B" w:themeColor="accent5" w:themeShade="BF"/>
        </w:rPr>
      </w:pPr>
      <w:bookmarkStart w:id="26" w:name="_Toc416084889"/>
      <w:r w:rsidRPr="00CA3940">
        <w:rPr>
          <w:color w:val="31849B" w:themeColor="accent5" w:themeShade="BF"/>
        </w:rPr>
        <w:t xml:space="preserve">İç Faktörler </w:t>
      </w:r>
    </w:p>
    <w:p w14:paraId="26D12CCB"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5D72A7" w:rsidRPr="00987750" w14:paraId="420E0F84" w14:textId="77777777" w:rsidTr="005D72A7">
        <w:trPr>
          <w:trHeight w:hRule="exact" w:val="770"/>
        </w:trPr>
        <w:tc>
          <w:tcPr>
            <w:tcW w:w="2518" w:type="dxa"/>
            <w:shd w:val="clear" w:color="auto" w:fill="B6DDE8" w:themeFill="accent5" w:themeFillTint="66"/>
          </w:tcPr>
          <w:p w14:paraId="41B0403D" w14:textId="77777777" w:rsidR="005D72A7" w:rsidRPr="00987750" w:rsidRDefault="005D72A7" w:rsidP="006517D8">
            <w:r w:rsidRPr="00987750">
              <w:t>Öğrenciler</w:t>
            </w:r>
          </w:p>
        </w:tc>
        <w:tc>
          <w:tcPr>
            <w:tcW w:w="11198" w:type="dxa"/>
            <w:shd w:val="clear" w:color="auto" w:fill="B6DDE8" w:themeFill="accent5" w:themeFillTint="66"/>
          </w:tcPr>
          <w:p w14:paraId="219D2B7E" w14:textId="77777777" w:rsidR="005D72A7" w:rsidRDefault="005D72A7" w:rsidP="005D72A7">
            <w:pPr>
              <w:pStyle w:val="ListeParagraf"/>
              <w:numPr>
                <w:ilvl w:val="0"/>
                <w:numId w:val="8"/>
              </w:numPr>
              <w:spacing w:after="0"/>
              <w:jc w:val="both"/>
            </w:pPr>
            <w:r>
              <w:t>Öğrencilerin çoğunun ders içi ve ders dışı faaliyetlerde istekli olması</w:t>
            </w:r>
          </w:p>
          <w:p w14:paraId="259A579E" w14:textId="77777777" w:rsidR="005D72A7" w:rsidRDefault="005D72A7" w:rsidP="005D72A7">
            <w:pPr>
              <w:pStyle w:val="ListeParagraf"/>
              <w:numPr>
                <w:ilvl w:val="0"/>
                <w:numId w:val="8"/>
              </w:numPr>
              <w:spacing w:after="0"/>
              <w:jc w:val="both"/>
            </w:pPr>
            <w:r>
              <w:t>Öğrenci sayısının sınıflarda dengeli dağılımı</w:t>
            </w:r>
          </w:p>
          <w:p w14:paraId="2D200FE2" w14:textId="77777777" w:rsidR="005D72A7" w:rsidRDefault="005D72A7" w:rsidP="005D72A7">
            <w:pPr>
              <w:pStyle w:val="ListeParagraf"/>
              <w:spacing w:after="0"/>
              <w:ind w:left="358"/>
              <w:jc w:val="both"/>
            </w:pPr>
          </w:p>
        </w:tc>
      </w:tr>
      <w:tr w:rsidR="005D72A7" w:rsidRPr="00987750" w14:paraId="4A9D0A5C" w14:textId="77777777" w:rsidTr="005D72A7">
        <w:trPr>
          <w:trHeight w:hRule="exact" w:val="1121"/>
        </w:trPr>
        <w:tc>
          <w:tcPr>
            <w:tcW w:w="2518" w:type="dxa"/>
            <w:shd w:val="clear" w:color="auto" w:fill="auto"/>
          </w:tcPr>
          <w:p w14:paraId="3076208F" w14:textId="77777777" w:rsidR="005D72A7" w:rsidRPr="00987750" w:rsidRDefault="005D72A7" w:rsidP="006517D8">
            <w:r w:rsidRPr="00987750">
              <w:t>Çalışanlar</w:t>
            </w:r>
          </w:p>
        </w:tc>
        <w:tc>
          <w:tcPr>
            <w:tcW w:w="11198" w:type="dxa"/>
            <w:shd w:val="clear" w:color="auto" w:fill="auto"/>
          </w:tcPr>
          <w:p w14:paraId="3ECBCD1D" w14:textId="77777777" w:rsidR="005D72A7" w:rsidRDefault="005D72A7" w:rsidP="007837CF">
            <w:pPr>
              <w:pStyle w:val="ListeParagraf"/>
              <w:numPr>
                <w:ilvl w:val="0"/>
                <w:numId w:val="9"/>
              </w:numPr>
              <w:ind w:left="317" w:hanging="283"/>
            </w:pPr>
            <w:r>
              <w:t>Öğretmen kadrosunun yenilikçi, donanımlı, dinamik ve tecrübeli olması</w:t>
            </w:r>
          </w:p>
          <w:p w14:paraId="2B88B019" w14:textId="77777777" w:rsidR="005D72A7" w:rsidRDefault="005D72A7" w:rsidP="007837CF">
            <w:pPr>
              <w:pStyle w:val="ListeParagraf"/>
              <w:numPr>
                <w:ilvl w:val="0"/>
                <w:numId w:val="9"/>
              </w:numPr>
              <w:ind w:left="317" w:hanging="283"/>
            </w:pPr>
            <w:r>
              <w:t>Çalışanlarımızın uyumlu ve işbirliği içinde çalışma ve kurum kültürüne sahip olması</w:t>
            </w:r>
          </w:p>
          <w:p w14:paraId="35D86B66" w14:textId="77777777" w:rsidR="005D72A7" w:rsidRPr="00987750" w:rsidRDefault="005D72A7" w:rsidP="007837CF">
            <w:pPr>
              <w:pStyle w:val="ListeParagraf"/>
              <w:numPr>
                <w:ilvl w:val="0"/>
                <w:numId w:val="9"/>
              </w:numPr>
              <w:ind w:left="317" w:hanging="283"/>
            </w:pPr>
            <w:r>
              <w:t>Öğretmen yönetici işbirliğinin güçlü olması</w:t>
            </w:r>
          </w:p>
        </w:tc>
      </w:tr>
      <w:tr w:rsidR="005D72A7" w:rsidRPr="00987750" w14:paraId="21E46A70" w14:textId="77777777" w:rsidTr="005D72A7">
        <w:trPr>
          <w:trHeight w:hRule="exact" w:val="1136"/>
        </w:trPr>
        <w:tc>
          <w:tcPr>
            <w:tcW w:w="2518" w:type="dxa"/>
            <w:shd w:val="clear" w:color="auto" w:fill="B6DDE8" w:themeFill="accent5" w:themeFillTint="66"/>
          </w:tcPr>
          <w:p w14:paraId="05A35141" w14:textId="77777777" w:rsidR="005D72A7" w:rsidRPr="00987750" w:rsidRDefault="005D72A7" w:rsidP="005D72A7">
            <w:pPr>
              <w:spacing w:after="0"/>
            </w:pPr>
            <w:r w:rsidRPr="00987750">
              <w:t>Veliler</w:t>
            </w:r>
          </w:p>
        </w:tc>
        <w:tc>
          <w:tcPr>
            <w:tcW w:w="11198" w:type="dxa"/>
            <w:shd w:val="clear" w:color="auto" w:fill="B6DDE8" w:themeFill="accent5" w:themeFillTint="66"/>
          </w:tcPr>
          <w:p w14:paraId="6570D851" w14:textId="77777777" w:rsidR="005D72A7" w:rsidRPr="00987750" w:rsidRDefault="005D72A7" w:rsidP="005D72A7">
            <w:pPr>
              <w:spacing w:after="0"/>
            </w:pPr>
            <w:r w:rsidRPr="00987750">
              <w:t>1.</w:t>
            </w:r>
            <w:r>
              <w:t xml:space="preserve"> </w:t>
            </w:r>
            <w:r w:rsidRPr="00987750">
              <w:t>Okul Aile İşbirliğine önem veren velilerimizin olması</w:t>
            </w:r>
          </w:p>
          <w:p w14:paraId="352793FD" w14:textId="77777777" w:rsidR="005D72A7" w:rsidRPr="00987750" w:rsidRDefault="005D72A7" w:rsidP="005D72A7">
            <w:pPr>
              <w:spacing w:after="0"/>
            </w:pPr>
            <w:r w:rsidRPr="00987750">
              <w:t>2.</w:t>
            </w:r>
            <w:r>
              <w:t xml:space="preserve"> </w:t>
            </w:r>
            <w:r w:rsidRPr="00987750">
              <w:t>Veli iletişiminin güçlü olması</w:t>
            </w:r>
          </w:p>
          <w:p w14:paraId="4A650E5A" w14:textId="77777777" w:rsidR="005D72A7" w:rsidRPr="00987750" w:rsidRDefault="005D72A7" w:rsidP="005D72A7">
            <w:pPr>
              <w:spacing w:after="0"/>
            </w:pPr>
            <w:r w:rsidRPr="00987750">
              <w:t>3.</w:t>
            </w:r>
            <w:r>
              <w:t xml:space="preserve"> </w:t>
            </w:r>
            <w:r w:rsidRPr="00987750">
              <w:t>Okul Aile Birliğinin aktif çalışması</w:t>
            </w:r>
          </w:p>
        </w:tc>
      </w:tr>
      <w:tr w:rsidR="005D72A7" w:rsidRPr="00987750" w14:paraId="0D3ADBB1" w14:textId="77777777" w:rsidTr="005D72A7">
        <w:trPr>
          <w:trHeight w:hRule="exact" w:val="1833"/>
        </w:trPr>
        <w:tc>
          <w:tcPr>
            <w:tcW w:w="2518" w:type="dxa"/>
            <w:shd w:val="clear" w:color="auto" w:fill="auto"/>
          </w:tcPr>
          <w:p w14:paraId="52D41910" w14:textId="77777777" w:rsidR="005D72A7" w:rsidRPr="00987750" w:rsidRDefault="005D72A7" w:rsidP="005D72A7">
            <w:pPr>
              <w:spacing w:after="0"/>
            </w:pPr>
            <w:r w:rsidRPr="00987750">
              <w:lastRenderedPageBreak/>
              <w:t>Bina ve Yerleşke</w:t>
            </w:r>
          </w:p>
        </w:tc>
        <w:tc>
          <w:tcPr>
            <w:tcW w:w="11198" w:type="dxa"/>
            <w:shd w:val="clear" w:color="auto" w:fill="auto"/>
          </w:tcPr>
          <w:p w14:paraId="2DD25481" w14:textId="77777777" w:rsidR="005D72A7" w:rsidRDefault="005D72A7" w:rsidP="005D72A7">
            <w:pPr>
              <w:spacing w:after="0"/>
            </w:pPr>
            <w:r>
              <w:t>1. Konum olarak merkezi bir yerleşim yerinde olması</w:t>
            </w:r>
          </w:p>
          <w:p w14:paraId="79009C98" w14:textId="77777777" w:rsidR="005D72A7" w:rsidRDefault="005D72A7" w:rsidP="005D72A7">
            <w:pPr>
              <w:spacing w:after="0"/>
            </w:pPr>
            <w:r>
              <w:t>2. Okul fiziki yapısının iyi durumda olması</w:t>
            </w:r>
          </w:p>
          <w:p w14:paraId="27847B37" w14:textId="77777777" w:rsidR="005D72A7" w:rsidRDefault="005D72A7" w:rsidP="005D72A7">
            <w:pPr>
              <w:spacing w:after="0"/>
            </w:pPr>
            <w:r>
              <w:t>3. Sınıflardaki öğrenme merkezlerinin okul öncesi eğitim programına göre oluşturulmuş olması</w:t>
            </w:r>
          </w:p>
          <w:p w14:paraId="2077BA89" w14:textId="77777777" w:rsidR="005D72A7" w:rsidRDefault="005D72A7" w:rsidP="005D72A7">
            <w:pPr>
              <w:spacing w:after="0"/>
            </w:pPr>
            <w:r>
              <w:t>4. Okula ulaşımın kolay olması</w:t>
            </w:r>
          </w:p>
          <w:p w14:paraId="2C3BCD2C" w14:textId="77777777" w:rsidR="005D72A7" w:rsidRPr="00987750" w:rsidRDefault="005D72A7" w:rsidP="005D72A7">
            <w:pPr>
              <w:spacing w:after="0"/>
            </w:pPr>
            <w:r>
              <w:t xml:space="preserve">5. Okul bahçesinin dış </w:t>
            </w:r>
            <w:proofErr w:type="gramStart"/>
            <w:r>
              <w:t>mekan</w:t>
            </w:r>
            <w:proofErr w:type="gramEnd"/>
            <w:r>
              <w:t xml:space="preserve"> etkinlikleri için uygun olması</w:t>
            </w:r>
          </w:p>
        </w:tc>
      </w:tr>
      <w:tr w:rsidR="005D72A7" w:rsidRPr="00987750" w14:paraId="6F138351" w14:textId="77777777" w:rsidTr="005D72A7">
        <w:trPr>
          <w:trHeight w:hRule="exact" w:val="1150"/>
        </w:trPr>
        <w:tc>
          <w:tcPr>
            <w:tcW w:w="2518" w:type="dxa"/>
            <w:shd w:val="clear" w:color="auto" w:fill="B6DDE8" w:themeFill="accent5" w:themeFillTint="66"/>
          </w:tcPr>
          <w:p w14:paraId="260ACC73" w14:textId="77777777" w:rsidR="005D72A7" w:rsidRPr="00987750" w:rsidRDefault="005D72A7" w:rsidP="006517D8">
            <w:r w:rsidRPr="00987750">
              <w:t>Donanım</w:t>
            </w:r>
          </w:p>
        </w:tc>
        <w:tc>
          <w:tcPr>
            <w:tcW w:w="11198" w:type="dxa"/>
            <w:shd w:val="clear" w:color="auto" w:fill="B6DDE8" w:themeFill="accent5" w:themeFillTint="66"/>
          </w:tcPr>
          <w:p w14:paraId="075225A2" w14:textId="77777777" w:rsidR="005D72A7" w:rsidRDefault="005D72A7" w:rsidP="005D72A7">
            <w:pPr>
              <w:spacing w:after="0"/>
            </w:pPr>
            <w:r>
              <w:t>1. ADSL bağlantısının olması</w:t>
            </w:r>
          </w:p>
          <w:p w14:paraId="757A60C2" w14:textId="77777777" w:rsidR="005D72A7" w:rsidRDefault="005D72A7" w:rsidP="005D72A7">
            <w:pPr>
              <w:spacing w:after="0"/>
            </w:pPr>
            <w:r>
              <w:t>2. Güvenlik kameralarının olması</w:t>
            </w:r>
          </w:p>
          <w:p w14:paraId="72DEF96B" w14:textId="77777777" w:rsidR="005D72A7" w:rsidRPr="00987750" w:rsidRDefault="005D72A7" w:rsidP="005D72A7">
            <w:pPr>
              <w:spacing w:after="0"/>
            </w:pPr>
            <w:r>
              <w:t xml:space="preserve">3. Her sınıfta bilgisayar ve </w:t>
            </w:r>
            <w:proofErr w:type="gramStart"/>
            <w:r>
              <w:t>projeksiyon</w:t>
            </w:r>
            <w:proofErr w:type="gramEnd"/>
            <w:r>
              <w:t xml:space="preserve"> makinesi olması</w:t>
            </w:r>
          </w:p>
        </w:tc>
      </w:tr>
      <w:tr w:rsidR="005D72A7" w:rsidRPr="00987750" w14:paraId="5EDDC1ED" w14:textId="77777777" w:rsidTr="0053096A">
        <w:trPr>
          <w:trHeight w:hRule="exact" w:val="397"/>
        </w:trPr>
        <w:tc>
          <w:tcPr>
            <w:tcW w:w="2518" w:type="dxa"/>
            <w:shd w:val="clear" w:color="auto" w:fill="auto"/>
          </w:tcPr>
          <w:p w14:paraId="5AA1A798" w14:textId="77777777" w:rsidR="005D72A7" w:rsidRPr="00987750" w:rsidRDefault="005D72A7" w:rsidP="006517D8">
            <w:r w:rsidRPr="00987750">
              <w:t>Bütçe</w:t>
            </w:r>
          </w:p>
        </w:tc>
        <w:tc>
          <w:tcPr>
            <w:tcW w:w="11198" w:type="dxa"/>
            <w:shd w:val="clear" w:color="auto" w:fill="auto"/>
          </w:tcPr>
          <w:p w14:paraId="06A76516" w14:textId="77777777" w:rsidR="005D72A7" w:rsidRPr="00987750" w:rsidRDefault="005D72A7" w:rsidP="006517D8">
            <w:r>
              <w:t>1.</w:t>
            </w:r>
            <w:r w:rsidRPr="00987750">
              <w:t xml:space="preserve"> Okul bütçesinin var olması ve bütçenin veli katkılarıyla oluşması</w:t>
            </w:r>
          </w:p>
        </w:tc>
      </w:tr>
      <w:tr w:rsidR="005D72A7" w:rsidRPr="00987750" w14:paraId="69B40819" w14:textId="77777777" w:rsidTr="00DA5EAF">
        <w:trPr>
          <w:trHeight w:hRule="exact" w:val="1570"/>
        </w:trPr>
        <w:tc>
          <w:tcPr>
            <w:tcW w:w="2518" w:type="dxa"/>
            <w:shd w:val="clear" w:color="auto" w:fill="B6DDE8" w:themeFill="accent5" w:themeFillTint="66"/>
          </w:tcPr>
          <w:p w14:paraId="7C657F21" w14:textId="77777777" w:rsidR="005D72A7" w:rsidRPr="00987750" w:rsidRDefault="005D72A7" w:rsidP="00DA5EAF">
            <w:pPr>
              <w:spacing w:after="0"/>
            </w:pPr>
            <w:r w:rsidRPr="00987750">
              <w:t>Yönetim Süreçleri</w:t>
            </w:r>
          </w:p>
        </w:tc>
        <w:tc>
          <w:tcPr>
            <w:tcW w:w="11198" w:type="dxa"/>
            <w:shd w:val="clear" w:color="auto" w:fill="B6DDE8" w:themeFill="accent5" w:themeFillTint="66"/>
          </w:tcPr>
          <w:p w14:paraId="5CCB139E" w14:textId="77777777" w:rsidR="005D72A7" w:rsidRPr="00987750" w:rsidRDefault="005D72A7" w:rsidP="00DA5EAF">
            <w:pPr>
              <w:spacing w:after="0"/>
            </w:pPr>
            <w:r w:rsidRPr="00987750">
              <w:t>1. Yönetim kadrosunun kadrolu yöneticilerden oluşması</w:t>
            </w:r>
          </w:p>
          <w:p w14:paraId="75BC6D56" w14:textId="77777777" w:rsidR="005D72A7" w:rsidRPr="00987750" w:rsidRDefault="005D72A7" w:rsidP="00DA5EAF">
            <w:pPr>
              <w:spacing w:after="0"/>
            </w:pPr>
            <w:r w:rsidRPr="00987750">
              <w:t>2. Şeffaf, paylaşımcı, değişime açık bir yönetim anlayışının bulunması</w:t>
            </w:r>
          </w:p>
          <w:p w14:paraId="58BB6D62" w14:textId="77777777" w:rsidR="005D72A7" w:rsidRPr="00987750" w:rsidRDefault="005D72A7" w:rsidP="00DA5EAF">
            <w:pPr>
              <w:spacing w:after="0"/>
            </w:pPr>
            <w:r w:rsidRPr="00987750">
              <w:t>3.</w:t>
            </w:r>
            <w:r>
              <w:t xml:space="preserve"> </w:t>
            </w:r>
            <w:r w:rsidRPr="00987750">
              <w:t>Komisyonların etkin çalışması</w:t>
            </w:r>
          </w:p>
          <w:p w14:paraId="29602D3B" w14:textId="77777777" w:rsidR="005D72A7" w:rsidRPr="00987750" w:rsidRDefault="005D72A7" w:rsidP="00DA5EAF">
            <w:pPr>
              <w:spacing w:after="0"/>
            </w:pPr>
            <w:r w:rsidRPr="00987750">
              <w:t>4.</w:t>
            </w:r>
            <w:r>
              <w:t xml:space="preserve"> </w:t>
            </w:r>
            <w:r w:rsidRPr="00987750">
              <w:t>Yeniliklerin okul yönetimi ve öğretmenler tarafından takip edilerek uygulanması</w:t>
            </w:r>
          </w:p>
        </w:tc>
      </w:tr>
      <w:tr w:rsidR="005D72A7" w:rsidRPr="00987750" w14:paraId="7E934BAB" w14:textId="77777777" w:rsidTr="00DA5EAF">
        <w:trPr>
          <w:trHeight w:hRule="exact" w:val="1280"/>
        </w:trPr>
        <w:tc>
          <w:tcPr>
            <w:tcW w:w="2518" w:type="dxa"/>
            <w:shd w:val="clear" w:color="auto" w:fill="auto"/>
          </w:tcPr>
          <w:p w14:paraId="3AA794DA" w14:textId="77777777" w:rsidR="005D72A7" w:rsidRPr="00987750" w:rsidRDefault="005D72A7" w:rsidP="00DA5EAF">
            <w:pPr>
              <w:spacing w:after="0"/>
            </w:pPr>
            <w:r w:rsidRPr="00987750">
              <w:t>İletişim Süreçleri</w:t>
            </w:r>
          </w:p>
        </w:tc>
        <w:tc>
          <w:tcPr>
            <w:tcW w:w="11198" w:type="dxa"/>
            <w:shd w:val="clear" w:color="auto" w:fill="auto"/>
          </w:tcPr>
          <w:p w14:paraId="4A064D01" w14:textId="77777777" w:rsidR="00DA5EAF" w:rsidRPr="00987750" w:rsidRDefault="00DA5EAF" w:rsidP="007837CF">
            <w:pPr>
              <w:spacing w:after="0"/>
            </w:pPr>
            <w:r w:rsidRPr="00987750">
              <w:t>1. Dış paydaşlara yakın bir konumda bulunması</w:t>
            </w:r>
          </w:p>
          <w:p w14:paraId="6EC50916" w14:textId="77777777" w:rsidR="00DA5EAF" w:rsidRPr="00987750" w:rsidRDefault="00DA5EAF" w:rsidP="007837CF">
            <w:pPr>
              <w:pStyle w:val="AralkYok"/>
              <w:rPr>
                <w:rFonts w:ascii="Times New Roman" w:hAnsi="Times New Roman"/>
                <w:sz w:val="24"/>
                <w:szCs w:val="24"/>
              </w:rPr>
            </w:pPr>
            <w:r>
              <w:rPr>
                <w:rFonts w:ascii="Times New Roman" w:hAnsi="Times New Roman"/>
                <w:sz w:val="24"/>
                <w:szCs w:val="24"/>
              </w:rPr>
              <w:t>2</w:t>
            </w:r>
            <w:r w:rsidRPr="00987750">
              <w:rPr>
                <w:rFonts w:ascii="Times New Roman" w:hAnsi="Times New Roman"/>
                <w:sz w:val="24"/>
                <w:szCs w:val="24"/>
              </w:rPr>
              <w:t>.</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14:paraId="17FA7626" w14:textId="77777777" w:rsidR="005D72A7" w:rsidRPr="00987750" w:rsidRDefault="00DA5EAF" w:rsidP="00DA5EAF">
            <w:pPr>
              <w:spacing w:after="0"/>
            </w:pPr>
            <w:r>
              <w:t>3</w:t>
            </w:r>
            <w:r w:rsidRPr="00987750">
              <w:t>.</w:t>
            </w:r>
            <w:r>
              <w:t xml:space="preserve"> </w:t>
            </w:r>
            <w:r w:rsidRPr="00987750">
              <w:t>Okul Aile Birl</w:t>
            </w:r>
            <w:r>
              <w:t>iğinin iş birliğine açık olması</w:t>
            </w:r>
          </w:p>
        </w:tc>
      </w:tr>
      <w:tr w:rsidR="005D72A7" w:rsidRPr="00987750" w14:paraId="468E2175" w14:textId="77777777" w:rsidTr="00DA5EAF">
        <w:trPr>
          <w:trHeight w:hRule="exact" w:val="831"/>
        </w:trPr>
        <w:tc>
          <w:tcPr>
            <w:tcW w:w="2518" w:type="dxa"/>
            <w:shd w:val="clear" w:color="auto" w:fill="B6DDE8" w:themeFill="accent5" w:themeFillTint="66"/>
          </w:tcPr>
          <w:p w14:paraId="73CAE457" w14:textId="77777777" w:rsidR="005D72A7" w:rsidRPr="00987750" w:rsidRDefault="00DA5EAF" w:rsidP="00DA5EAF">
            <w:pPr>
              <w:spacing w:after="0"/>
            </w:pPr>
            <w:r>
              <w:t>Diğer</w:t>
            </w:r>
          </w:p>
        </w:tc>
        <w:tc>
          <w:tcPr>
            <w:tcW w:w="11198" w:type="dxa"/>
            <w:shd w:val="clear" w:color="auto" w:fill="B6DDE8" w:themeFill="accent5" w:themeFillTint="66"/>
          </w:tcPr>
          <w:p w14:paraId="49A6DC4F" w14:textId="77777777" w:rsidR="005D72A7" w:rsidRDefault="00DA5EAF" w:rsidP="007837CF">
            <w:pPr>
              <w:pStyle w:val="ListeParagraf"/>
              <w:numPr>
                <w:ilvl w:val="0"/>
                <w:numId w:val="11"/>
              </w:numPr>
              <w:spacing w:after="0"/>
              <w:ind w:left="317" w:hanging="283"/>
            </w:pPr>
            <w:r>
              <w:t>Rehberlik Servisinin aktif çalışmalar yapması</w:t>
            </w:r>
          </w:p>
          <w:p w14:paraId="215EA289" w14:textId="77777777" w:rsidR="00DA5EAF" w:rsidRPr="00987750" w:rsidRDefault="00DA5EAF" w:rsidP="007837CF">
            <w:pPr>
              <w:pStyle w:val="ListeParagraf"/>
              <w:numPr>
                <w:ilvl w:val="0"/>
                <w:numId w:val="11"/>
              </w:numPr>
              <w:spacing w:after="0"/>
              <w:ind w:left="317" w:hanging="283"/>
            </w:pPr>
            <w:proofErr w:type="gramStart"/>
            <w:r>
              <w:t>Uluslar arası</w:t>
            </w:r>
            <w:proofErr w:type="gramEnd"/>
            <w:r>
              <w:t xml:space="preserve"> ve okul içi projelere katılan ve proje üreten bir okul olması</w:t>
            </w:r>
          </w:p>
        </w:tc>
      </w:tr>
    </w:tbl>
    <w:p w14:paraId="55A66E7A" w14:textId="77777777" w:rsidR="00C726D2" w:rsidRPr="00987750" w:rsidRDefault="00C726D2" w:rsidP="006517D8"/>
    <w:p w14:paraId="6CE92A84" w14:textId="77777777" w:rsidR="00C726D2" w:rsidRDefault="00C726D2" w:rsidP="006517D8"/>
    <w:p w14:paraId="4810EEE2" w14:textId="77777777" w:rsidR="00DA5EAF" w:rsidRPr="00987750" w:rsidRDefault="00DA5EAF" w:rsidP="006517D8"/>
    <w:p w14:paraId="4CA9215A" w14:textId="77777777" w:rsidR="00C726D2" w:rsidRPr="00987750" w:rsidRDefault="00C726D2" w:rsidP="006517D8"/>
    <w:p w14:paraId="0F715DF4" w14:textId="77777777"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76213BF7" w14:textId="77777777" w:rsidTr="00885BEA">
        <w:tc>
          <w:tcPr>
            <w:tcW w:w="2518" w:type="dxa"/>
            <w:shd w:val="clear" w:color="auto" w:fill="B6DDE8" w:themeFill="accent5" w:themeFillTint="66"/>
          </w:tcPr>
          <w:p w14:paraId="0B2E0E78"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00EDC73F" w14:textId="77777777" w:rsidR="00DA5EAF" w:rsidRPr="00987750" w:rsidRDefault="00DA5EAF" w:rsidP="00DA5EAF">
            <w:pPr>
              <w:spacing w:after="0"/>
            </w:pPr>
            <w:r w:rsidRPr="00987750">
              <w:t>1.</w:t>
            </w:r>
            <w:r>
              <w:t xml:space="preserve"> </w:t>
            </w:r>
            <w:r w:rsidRPr="00987750">
              <w:t>Öğrenciler arası sosyal - kültürel ve sosyal-ekonomik farklılıklar</w:t>
            </w:r>
          </w:p>
          <w:p w14:paraId="3D017176" w14:textId="77777777" w:rsidR="00DA5EAF" w:rsidRPr="00987750" w:rsidRDefault="00DA5EAF" w:rsidP="00DA5EAF">
            <w:pPr>
              <w:spacing w:after="0"/>
            </w:pPr>
            <w:r w:rsidRPr="00987750">
              <w:t>2.</w:t>
            </w:r>
            <w:r>
              <w:t xml:space="preserve"> </w:t>
            </w:r>
            <w:r w:rsidRPr="00987750">
              <w:t>Öğrencilerin şiddet içeren yayınlar izlemesi</w:t>
            </w:r>
          </w:p>
          <w:p w14:paraId="7B6A90D5" w14:textId="77777777" w:rsidR="00DA5EAF" w:rsidRPr="00987750" w:rsidRDefault="00DA5EAF" w:rsidP="00DA5EAF">
            <w:pPr>
              <w:spacing w:after="0"/>
            </w:pPr>
            <w:r w:rsidRPr="00987750">
              <w:t>3.</w:t>
            </w:r>
            <w:r>
              <w:t xml:space="preserve"> </w:t>
            </w:r>
            <w:r w:rsidRPr="00987750">
              <w:t>Teknolojik aletlere bağımlılığın artışı</w:t>
            </w:r>
          </w:p>
          <w:p w14:paraId="4243464C" w14:textId="77777777" w:rsidR="00C726D2" w:rsidRDefault="00DA5EAF" w:rsidP="00DA5EAF">
            <w:pPr>
              <w:spacing w:after="0"/>
            </w:pPr>
            <w:r w:rsidRPr="00987750">
              <w:t>4.</w:t>
            </w:r>
            <w:r>
              <w:t xml:space="preserve"> </w:t>
            </w:r>
            <w:r w:rsidRPr="00987750">
              <w:t>Kaynaştırma öğrencilerin eğitiminin kalabalık sınıflarda zorlaşması</w:t>
            </w:r>
          </w:p>
          <w:p w14:paraId="29ECA275" w14:textId="77777777" w:rsidR="00DA5EAF" w:rsidRPr="00987750" w:rsidRDefault="00DA5EAF" w:rsidP="00DA5EAF">
            <w:pPr>
              <w:spacing w:after="0"/>
            </w:pPr>
            <w:r>
              <w:t>5. Öğrencilerin ders dinleme ve yapma süreçlerinde isteksiz olması</w:t>
            </w:r>
          </w:p>
        </w:tc>
      </w:tr>
      <w:tr w:rsidR="00C726D2" w:rsidRPr="00987750" w14:paraId="68057840" w14:textId="77777777" w:rsidTr="00B10912">
        <w:tc>
          <w:tcPr>
            <w:tcW w:w="2518" w:type="dxa"/>
            <w:shd w:val="clear" w:color="auto" w:fill="auto"/>
          </w:tcPr>
          <w:p w14:paraId="74066E49" w14:textId="77777777" w:rsidR="00C726D2" w:rsidRPr="00987750" w:rsidRDefault="00C726D2" w:rsidP="006517D8">
            <w:r w:rsidRPr="00987750">
              <w:t>Çalışanlar</w:t>
            </w:r>
          </w:p>
        </w:tc>
        <w:tc>
          <w:tcPr>
            <w:tcW w:w="11340" w:type="dxa"/>
            <w:shd w:val="clear" w:color="auto" w:fill="auto"/>
          </w:tcPr>
          <w:p w14:paraId="35C1D497" w14:textId="77777777" w:rsidR="00C726D2" w:rsidRPr="00987750" w:rsidRDefault="00DA5EAF" w:rsidP="006517D8">
            <w:r>
              <w:t>1. Yardımcı personel eksiliği</w:t>
            </w:r>
          </w:p>
        </w:tc>
      </w:tr>
      <w:tr w:rsidR="00C726D2" w:rsidRPr="00987750" w14:paraId="301E7DD7" w14:textId="77777777" w:rsidTr="00885BEA">
        <w:tc>
          <w:tcPr>
            <w:tcW w:w="2518" w:type="dxa"/>
            <w:shd w:val="clear" w:color="auto" w:fill="B6DDE8" w:themeFill="accent5" w:themeFillTint="66"/>
          </w:tcPr>
          <w:p w14:paraId="34E30F75" w14:textId="77777777" w:rsidR="00C726D2" w:rsidRPr="00987750" w:rsidRDefault="00C726D2" w:rsidP="006517D8">
            <w:r w:rsidRPr="00987750">
              <w:t>Veliler</w:t>
            </w:r>
          </w:p>
        </w:tc>
        <w:tc>
          <w:tcPr>
            <w:tcW w:w="11340" w:type="dxa"/>
            <w:shd w:val="clear" w:color="auto" w:fill="B6DDE8" w:themeFill="accent5" w:themeFillTint="66"/>
          </w:tcPr>
          <w:p w14:paraId="05D4DE0A" w14:textId="77777777" w:rsidR="00C726D2" w:rsidRDefault="00DA5EAF" w:rsidP="00DA5EAF">
            <w:pPr>
              <w:pStyle w:val="ListeParagraf"/>
              <w:numPr>
                <w:ilvl w:val="0"/>
                <w:numId w:val="12"/>
              </w:numPr>
              <w:ind w:left="317" w:hanging="283"/>
            </w:pPr>
            <w:r>
              <w:t>Velilerin okul süreci, iş ve işlemleri ile ilgili yeterli bilgiye sahip olmaması</w:t>
            </w:r>
          </w:p>
          <w:p w14:paraId="5256D3A3" w14:textId="77777777" w:rsidR="00DA5EAF" w:rsidRDefault="00DA5EAF" w:rsidP="00DA5EAF">
            <w:pPr>
              <w:pStyle w:val="ListeParagraf"/>
              <w:numPr>
                <w:ilvl w:val="0"/>
                <w:numId w:val="12"/>
              </w:numPr>
              <w:ind w:left="317" w:hanging="283"/>
            </w:pPr>
            <w:r>
              <w:t>Velilerin okula karşı olumsuz tutumları</w:t>
            </w:r>
          </w:p>
          <w:p w14:paraId="68020248" w14:textId="77777777" w:rsidR="00DA5EAF" w:rsidRPr="00987750" w:rsidRDefault="00DA5EAF" w:rsidP="005D1126">
            <w:pPr>
              <w:pStyle w:val="ListeParagraf"/>
              <w:numPr>
                <w:ilvl w:val="0"/>
                <w:numId w:val="12"/>
              </w:numPr>
              <w:ind w:left="317" w:hanging="283"/>
            </w:pPr>
            <w:r>
              <w:t xml:space="preserve">Parçalanmış </w:t>
            </w:r>
            <w:r w:rsidR="005D1126">
              <w:t>ailelere mensup öğrenci sayısının fazlalığı</w:t>
            </w:r>
          </w:p>
        </w:tc>
      </w:tr>
      <w:tr w:rsidR="00C726D2" w:rsidRPr="00987750" w14:paraId="0A975152" w14:textId="77777777" w:rsidTr="00B10912">
        <w:tc>
          <w:tcPr>
            <w:tcW w:w="2518" w:type="dxa"/>
            <w:shd w:val="clear" w:color="auto" w:fill="auto"/>
          </w:tcPr>
          <w:p w14:paraId="1CCE7A59" w14:textId="77777777" w:rsidR="00C726D2" w:rsidRPr="00987750" w:rsidRDefault="00C726D2" w:rsidP="006517D8">
            <w:r w:rsidRPr="00987750">
              <w:t>Bina ve Yerleşke</w:t>
            </w:r>
          </w:p>
        </w:tc>
        <w:tc>
          <w:tcPr>
            <w:tcW w:w="11340" w:type="dxa"/>
            <w:shd w:val="clear" w:color="auto" w:fill="auto"/>
          </w:tcPr>
          <w:p w14:paraId="3838689F" w14:textId="77777777" w:rsidR="005D1126" w:rsidRDefault="005D1126" w:rsidP="005D1126">
            <w:pPr>
              <w:spacing w:after="0"/>
              <w:ind w:hanging="2"/>
              <w:jc w:val="both"/>
            </w:pPr>
            <w:r>
              <w:t>1. Spor salonu, atölye vb. etkinlik alanlarının yetersiz olması</w:t>
            </w:r>
          </w:p>
          <w:p w14:paraId="67126FC1" w14:textId="77777777" w:rsidR="00C726D2" w:rsidRDefault="005D1126" w:rsidP="005D1126">
            <w:pPr>
              <w:spacing w:after="0"/>
            </w:pPr>
            <w:r>
              <w:t>2. Binaların yapısı gereği eğitim öğretime uygun olmaması</w:t>
            </w:r>
          </w:p>
          <w:p w14:paraId="495630B4" w14:textId="77777777" w:rsidR="005D1126" w:rsidRPr="00987750" w:rsidRDefault="005D1126" w:rsidP="005D1126">
            <w:pPr>
              <w:spacing w:after="0"/>
            </w:pPr>
            <w:r>
              <w:t>3</w:t>
            </w:r>
            <w:r w:rsidRPr="00987750">
              <w:t>. Okul binasının farklı etkinli</w:t>
            </w:r>
            <w:r>
              <w:t>kler yapmak için uygun olmaması</w:t>
            </w:r>
          </w:p>
        </w:tc>
      </w:tr>
      <w:tr w:rsidR="00C726D2" w:rsidRPr="00987750" w14:paraId="18F7A90A" w14:textId="77777777" w:rsidTr="00885BEA">
        <w:tc>
          <w:tcPr>
            <w:tcW w:w="2518" w:type="dxa"/>
            <w:shd w:val="clear" w:color="auto" w:fill="B6DDE8" w:themeFill="accent5" w:themeFillTint="66"/>
          </w:tcPr>
          <w:p w14:paraId="6A1767CA" w14:textId="77777777" w:rsidR="00C726D2" w:rsidRPr="00987750" w:rsidRDefault="00C726D2" w:rsidP="006517D8">
            <w:r w:rsidRPr="00987750">
              <w:t>Donanım</w:t>
            </w:r>
          </w:p>
        </w:tc>
        <w:tc>
          <w:tcPr>
            <w:tcW w:w="11340" w:type="dxa"/>
            <w:shd w:val="clear" w:color="auto" w:fill="B6DDE8" w:themeFill="accent5" w:themeFillTint="66"/>
          </w:tcPr>
          <w:p w14:paraId="1EF5A8A5" w14:textId="77777777" w:rsidR="00C726D2" w:rsidRDefault="005D1126" w:rsidP="005D1126">
            <w:pPr>
              <w:spacing w:after="0"/>
            </w:pPr>
            <w:r>
              <w:t>1. Akıllı tahta donanımının olmaması</w:t>
            </w:r>
          </w:p>
          <w:p w14:paraId="515389DF" w14:textId="77777777" w:rsidR="005D1126" w:rsidRDefault="005D1126" w:rsidP="005D1126">
            <w:pPr>
              <w:spacing w:after="0"/>
            </w:pPr>
            <w:r>
              <w:t>2. Spor salonunun olmaması</w:t>
            </w:r>
          </w:p>
          <w:p w14:paraId="0CDD183E" w14:textId="77777777" w:rsidR="005D1126" w:rsidRPr="00987750" w:rsidRDefault="005D1126" w:rsidP="005D1126">
            <w:pPr>
              <w:spacing w:after="0"/>
            </w:pPr>
            <w:r>
              <w:t>3. İnternet erişim kısıtlılığı</w:t>
            </w:r>
          </w:p>
        </w:tc>
      </w:tr>
      <w:tr w:rsidR="00C726D2" w:rsidRPr="00987750" w14:paraId="721859DC" w14:textId="77777777" w:rsidTr="00B10912">
        <w:tc>
          <w:tcPr>
            <w:tcW w:w="2518" w:type="dxa"/>
            <w:shd w:val="clear" w:color="auto" w:fill="auto"/>
          </w:tcPr>
          <w:p w14:paraId="701CA60B" w14:textId="77777777" w:rsidR="00C726D2" w:rsidRPr="00987750" w:rsidRDefault="00C726D2" w:rsidP="006517D8">
            <w:r w:rsidRPr="00987750">
              <w:t>Bütçe</w:t>
            </w:r>
          </w:p>
        </w:tc>
        <w:tc>
          <w:tcPr>
            <w:tcW w:w="11340" w:type="dxa"/>
            <w:shd w:val="clear" w:color="auto" w:fill="auto"/>
          </w:tcPr>
          <w:p w14:paraId="161AE3CB" w14:textId="77777777" w:rsidR="00C726D2" w:rsidRDefault="005D1126" w:rsidP="005D1126">
            <w:pPr>
              <w:pStyle w:val="ListeParagraf"/>
              <w:numPr>
                <w:ilvl w:val="0"/>
                <w:numId w:val="13"/>
              </w:numPr>
              <w:ind w:left="317" w:hanging="283"/>
            </w:pPr>
            <w:r>
              <w:t>Okul bütçesinin tamamen veli bağışlarına bağlı olması</w:t>
            </w:r>
          </w:p>
          <w:p w14:paraId="20A19686" w14:textId="77777777" w:rsidR="005D1126" w:rsidRPr="00987750" w:rsidRDefault="005D1126" w:rsidP="005D1126">
            <w:pPr>
              <w:pStyle w:val="ListeParagraf"/>
              <w:numPr>
                <w:ilvl w:val="0"/>
                <w:numId w:val="13"/>
              </w:numPr>
              <w:ind w:left="317" w:hanging="283"/>
            </w:pPr>
            <w:r>
              <w:t>Sosyal etkinliklerin çeşitlendirilebilmesi için yeterli kaynağın olmaması</w:t>
            </w:r>
          </w:p>
        </w:tc>
      </w:tr>
    </w:tbl>
    <w:p w14:paraId="2B3C3C31" w14:textId="77777777" w:rsidR="00C726D2" w:rsidRDefault="00C726D2" w:rsidP="006517D8"/>
    <w:p w14:paraId="40DDF39A" w14:textId="77777777" w:rsidR="005D1126" w:rsidRDefault="005D1126" w:rsidP="006517D8"/>
    <w:p w14:paraId="5A1CF9D7" w14:textId="77777777" w:rsidR="001919F1" w:rsidRPr="00987750" w:rsidRDefault="001919F1" w:rsidP="006517D8"/>
    <w:p w14:paraId="1DD71F95" w14:textId="77777777"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14:paraId="60E3594A"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1515305F" w14:textId="77777777" w:rsidTr="00885BEA">
        <w:tc>
          <w:tcPr>
            <w:tcW w:w="2518" w:type="dxa"/>
            <w:shd w:val="clear" w:color="auto" w:fill="B6DDE8" w:themeFill="accent5" w:themeFillTint="66"/>
          </w:tcPr>
          <w:p w14:paraId="0CE554A3" w14:textId="77777777" w:rsidR="00C726D2" w:rsidRPr="00987750" w:rsidRDefault="00C726D2" w:rsidP="006517D8">
            <w:r w:rsidRPr="00987750">
              <w:t>Politik</w:t>
            </w:r>
          </w:p>
        </w:tc>
        <w:tc>
          <w:tcPr>
            <w:tcW w:w="10490" w:type="dxa"/>
            <w:shd w:val="clear" w:color="auto" w:fill="B6DDE8" w:themeFill="accent5" w:themeFillTint="66"/>
          </w:tcPr>
          <w:p w14:paraId="54ECA224" w14:textId="77777777" w:rsidR="00C726D2" w:rsidRPr="00987750" w:rsidRDefault="00C520BC" w:rsidP="00C520BC">
            <w:pPr>
              <w:pStyle w:val="ListeParagraf"/>
              <w:numPr>
                <w:ilvl w:val="0"/>
                <w:numId w:val="14"/>
              </w:numPr>
              <w:ind w:left="317" w:hanging="283"/>
            </w:pPr>
            <w:r>
              <w:t>Kamu kuruluşları ve özel kuruluşlarla işbirliği içinde olması</w:t>
            </w:r>
          </w:p>
        </w:tc>
      </w:tr>
      <w:tr w:rsidR="00C726D2" w:rsidRPr="00987750" w14:paraId="510D5FA8" w14:textId="77777777" w:rsidTr="00B10912">
        <w:tc>
          <w:tcPr>
            <w:tcW w:w="2518" w:type="dxa"/>
            <w:shd w:val="clear" w:color="auto" w:fill="auto"/>
          </w:tcPr>
          <w:p w14:paraId="68ED7890" w14:textId="77777777" w:rsidR="00C726D2" w:rsidRPr="00987750" w:rsidRDefault="00C726D2" w:rsidP="006517D8">
            <w:r w:rsidRPr="00987750">
              <w:t>Ekonomik</w:t>
            </w:r>
          </w:p>
        </w:tc>
        <w:tc>
          <w:tcPr>
            <w:tcW w:w="10490" w:type="dxa"/>
            <w:shd w:val="clear" w:color="auto" w:fill="auto"/>
          </w:tcPr>
          <w:p w14:paraId="79371429" w14:textId="77777777" w:rsidR="00C726D2" w:rsidRPr="00987750" w:rsidRDefault="00C520BC" w:rsidP="00C520BC">
            <w:pPr>
              <w:pStyle w:val="ListeParagraf"/>
              <w:numPr>
                <w:ilvl w:val="0"/>
                <w:numId w:val="15"/>
              </w:numPr>
              <w:ind w:left="317" w:hanging="283"/>
            </w:pPr>
            <w:r>
              <w:t xml:space="preserve">Okul çevre </w:t>
            </w:r>
            <w:proofErr w:type="gramStart"/>
            <w:r>
              <w:t>profilinin</w:t>
            </w:r>
            <w:proofErr w:type="gramEnd"/>
            <w:r>
              <w:t xml:space="preserve"> eğitim ve okulu destekleyici olması</w:t>
            </w:r>
          </w:p>
        </w:tc>
      </w:tr>
      <w:tr w:rsidR="00C726D2" w:rsidRPr="00987750" w14:paraId="7FDDC16D" w14:textId="77777777" w:rsidTr="00885BEA">
        <w:tc>
          <w:tcPr>
            <w:tcW w:w="2518" w:type="dxa"/>
            <w:shd w:val="clear" w:color="auto" w:fill="B6DDE8" w:themeFill="accent5" w:themeFillTint="66"/>
          </w:tcPr>
          <w:p w14:paraId="091B8621" w14:textId="77777777" w:rsidR="00C726D2" w:rsidRPr="00987750" w:rsidRDefault="00C726D2" w:rsidP="006517D8">
            <w:r w:rsidRPr="00987750">
              <w:t>Sosyolojik</w:t>
            </w:r>
          </w:p>
        </w:tc>
        <w:tc>
          <w:tcPr>
            <w:tcW w:w="10490" w:type="dxa"/>
            <w:shd w:val="clear" w:color="auto" w:fill="B6DDE8" w:themeFill="accent5" w:themeFillTint="66"/>
          </w:tcPr>
          <w:p w14:paraId="7FF54825" w14:textId="77777777" w:rsidR="00C726D2" w:rsidRPr="00987750" w:rsidRDefault="00C520BC" w:rsidP="00C520BC">
            <w:pPr>
              <w:pStyle w:val="ListeParagraf"/>
              <w:numPr>
                <w:ilvl w:val="0"/>
                <w:numId w:val="16"/>
              </w:numPr>
              <w:ind w:left="317" w:hanging="283"/>
            </w:pPr>
            <w:r>
              <w:t xml:space="preserve">Okul iç paydaşlarının </w:t>
            </w:r>
            <w:proofErr w:type="spellStart"/>
            <w:r>
              <w:t>sosyo</w:t>
            </w:r>
            <w:proofErr w:type="spellEnd"/>
            <w:r>
              <w:t>-kültürel etkinlikleri destekler nitelikte olması</w:t>
            </w:r>
          </w:p>
        </w:tc>
      </w:tr>
      <w:tr w:rsidR="00C726D2" w:rsidRPr="00987750" w14:paraId="23FC94F8" w14:textId="77777777" w:rsidTr="00B10912">
        <w:tc>
          <w:tcPr>
            <w:tcW w:w="2518" w:type="dxa"/>
            <w:shd w:val="clear" w:color="auto" w:fill="auto"/>
          </w:tcPr>
          <w:p w14:paraId="79527AE4" w14:textId="77777777" w:rsidR="00C726D2" w:rsidRPr="00987750" w:rsidRDefault="00C726D2" w:rsidP="006517D8">
            <w:r w:rsidRPr="00987750">
              <w:t>Teknolojik</w:t>
            </w:r>
          </w:p>
        </w:tc>
        <w:tc>
          <w:tcPr>
            <w:tcW w:w="10490" w:type="dxa"/>
            <w:shd w:val="clear" w:color="auto" w:fill="auto"/>
          </w:tcPr>
          <w:p w14:paraId="6C416640" w14:textId="77777777" w:rsidR="00C726D2" w:rsidRPr="00987750" w:rsidRDefault="00C520BC" w:rsidP="00C520BC">
            <w:pPr>
              <w:pStyle w:val="ListeParagraf"/>
              <w:numPr>
                <w:ilvl w:val="0"/>
                <w:numId w:val="17"/>
              </w:numPr>
              <w:ind w:left="317" w:hanging="283"/>
            </w:pPr>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41BC496D" w14:textId="77777777" w:rsidTr="00885BEA">
        <w:tc>
          <w:tcPr>
            <w:tcW w:w="2518" w:type="dxa"/>
            <w:shd w:val="clear" w:color="auto" w:fill="B6DDE8" w:themeFill="accent5" w:themeFillTint="66"/>
          </w:tcPr>
          <w:p w14:paraId="2BEBC157" w14:textId="77777777" w:rsidR="00C726D2" w:rsidRPr="00987750" w:rsidRDefault="00C726D2" w:rsidP="006517D8">
            <w:r w:rsidRPr="00987750">
              <w:t>Mevzuat-Yasal</w:t>
            </w:r>
          </w:p>
        </w:tc>
        <w:tc>
          <w:tcPr>
            <w:tcW w:w="10490" w:type="dxa"/>
            <w:shd w:val="clear" w:color="auto" w:fill="B6DDE8" w:themeFill="accent5" w:themeFillTint="66"/>
          </w:tcPr>
          <w:p w14:paraId="0E64F8E1" w14:textId="77777777" w:rsidR="00C726D2" w:rsidRPr="00C520BC" w:rsidRDefault="00C520BC" w:rsidP="00C520BC">
            <w:pPr>
              <w:pStyle w:val="ListeParagraf"/>
              <w:numPr>
                <w:ilvl w:val="0"/>
                <w:numId w:val="18"/>
              </w:numPr>
              <w:spacing w:after="0"/>
              <w:ind w:left="317" w:hanging="283"/>
            </w:pPr>
            <w:r w:rsidRPr="00987750">
              <w:rPr>
                <w:rFonts w:eastAsia="Calibri"/>
                <w:lang w:eastAsia="en-US"/>
              </w:rPr>
              <w:t>Bakanlığın mevzuat çalışmalarında yeni sisteme uyum sağlamada yasal dayanaklara sahip olması</w:t>
            </w:r>
          </w:p>
          <w:p w14:paraId="52AC9426" w14:textId="77777777" w:rsidR="00C520BC" w:rsidRPr="00987750" w:rsidRDefault="00C520BC" w:rsidP="00C520BC">
            <w:pPr>
              <w:pStyle w:val="ListeParagraf"/>
              <w:numPr>
                <w:ilvl w:val="0"/>
                <w:numId w:val="18"/>
              </w:numPr>
              <w:spacing w:after="0"/>
              <w:ind w:left="317" w:hanging="283"/>
            </w:pPr>
            <w:r>
              <w:t>Kurum ve kuruluşlar arasındaki iş ve işlemlerin mevzuat ve yasalar çerçevesinde yürütülmesi</w:t>
            </w:r>
          </w:p>
        </w:tc>
      </w:tr>
      <w:tr w:rsidR="00C726D2" w:rsidRPr="00987750" w14:paraId="0C54B126" w14:textId="77777777" w:rsidTr="00B10912">
        <w:tc>
          <w:tcPr>
            <w:tcW w:w="2518" w:type="dxa"/>
            <w:shd w:val="clear" w:color="auto" w:fill="auto"/>
          </w:tcPr>
          <w:p w14:paraId="6F59A958" w14:textId="77777777" w:rsidR="00C726D2" w:rsidRPr="00987750" w:rsidRDefault="00C726D2" w:rsidP="006517D8">
            <w:r w:rsidRPr="00987750">
              <w:t>Ekolojik</w:t>
            </w:r>
          </w:p>
        </w:tc>
        <w:tc>
          <w:tcPr>
            <w:tcW w:w="10490" w:type="dxa"/>
            <w:shd w:val="clear" w:color="auto" w:fill="auto"/>
          </w:tcPr>
          <w:p w14:paraId="5DC29180" w14:textId="77777777" w:rsidR="00C726D2" w:rsidRPr="00987750" w:rsidRDefault="00C520BC" w:rsidP="00C520BC">
            <w:pPr>
              <w:pStyle w:val="ListeParagraf"/>
              <w:numPr>
                <w:ilvl w:val="0"/>
                <w:numId w:val="19"/>
              </w:numPr>
              <w:ind w:left="317" w:hanging="283"/>
            </w:pPr>
            <w:r w:rsidRPr="00987750">
              <w:rPr>
                <w:rFonts w:eastAsia="Calibri"/>
                <w:lang w:eastAsia="en-US"/>
              </w:rPr>
              <w:t>Çevre duyarlılığı olan kuramların MEB ile iş birliği yapması, uygulanan müfredatta çevreye yönelik tema ve kazanımların bulunması</w:t>
            </w:r>
          </w:p>
        </w:tc>
      </w:tr>
    </w:tbl>
    <w:p w14:paraId="281CA385" w14:textId="77777777" w:rsidR="00C726D2" w:rsidRPr="00987750" w:rsidRDefault="00C726D2" w:rsidP="006517D8"/>
    <w:p w14:paraId="6DB9FF4E" w14:textId="77777777" w:rsidR="00C726D2" w:rsidRPr="00987750" w:rsidRDefault="00C726D2" w:rsidP="006517D8"/>
    <w:p w14:paraId="138432F3" w14:textId="77777777" w:rsidR="00C726D2" w:rsidRDefault="00C726D2" w:rsidP="006517D8"/>
    <w:p w14:paraId="51A33F10" w14:textId="77777777" w:rsidR="00C520BC" w:rsidRDefault="00C520BC" w:rsidP="006517D8"/>
    <w:p w14:paraId="7EB717C9" w14:textId="77777777" w:rsidR="00C520BC" w:rsidRDefault="00C520BC" w:rsidP="006517D8"/>
    <w:p w14:paraId="24A98A9E" w14:textId="77777777" w:rsidR="001919F1" w:rsidRDefault="001919F1" w:rsidP="006517D8"/>
    <w:p w14:paraId="51186517" w14:textId="77777777"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4055376D" w14:textId="77777777" w:rsidTr="00885BEA">
        <w:tc>
          <w:tcPr>
            <w:tcW w:w="2518" w:type="dxa"/>
            <w:shd w:val="clear" w:color="auto" w:fill="B6DDE8" w:themeFill="accent5" w:themeFillTint="66"/>
          </w:tcPr>
          <w:p w14:paraId="2FEB12ED" w14:textId="77777777" w:rsidR="00C726D2" w:rsidRPr="00987750" w:rsidRDefault="00C726D2" w:rsidP="006517D8">
            <w:r w:rsidRPr="00987750">
              <w:t>Politik</w:t>
            </w:r>
          </w:p>
        </w:tc>
        <w:tc>
          <w:tcPr>
            <w:tcW w:w="10490" w:type="dxa"/>
            <w:shd w:val="clear" w:color="auto" w:fill="B6DDE8" w:themeFill="accent5" w:themeFillTint="66"/>
          </w:tcPr>
          <w:p w14:paraId="6841D354" w14:textId="77777777" w:rsidR="00C726D2" w:rsidRPr="00987750" w:rsidRDefault="00C520BC" w:rsidP="00C520BC">
            <w:pPr>
              <w:pStyle w:val="ListeParagraf"/>
              <w:numPr>
                <w:ilvl w:val="0"/>
                <w:numId w:val="20"/>
              </w:numPr>
              <w:ind w:left="317" w:hanging="283"/>
            </w:pPr>
            <w:r w:rsidRPr="00C520BC">
              <w:rPr>
                <w:rFonts w:eastAsia="Calibri"/>
                <w:lang w:eastAsia="en-US"/>
              </w:rPr>
              <w:t>Eğitim politikalarına ilişkin net bir uzlaşı olmaması</w:t>
            </w:r>
          </w:p>
        </w:tc>
      </w:tr>
      <w:tr w:rsidR="00C726D2" w:rsidRPr="00987750" w14:paraId="19ACDF2A" w14:textId="77777777" w:rsidTr="00B10912">
        <w:tc>
          <w:tcPr>
            <w:tcW w:w="2518" w:type="dxa"/>
          </w:tcPr>
          <w:p w14:paraId="203C1862" w14:textId="77777777" w:rsidR="00C726D2" w:rsidRPr="00987750" w:rsidRDefault="00C726D2" w:rsidP="006517D8">
            <w:r w:rsidRPr="00987750">
              <w:t>Ekonomik</w:t>
            </w:r>
          </w:p>
        </w:tc>
        <w:tc>
          <w:tcPr>
            <w:tcW w:w="10490" w:type="dxa"/>
            <w:shd w:val="clear" w:color="auto" w:fill="auto"/>
          </w:tcPr>
          <w:p w14:paraId="3C801B87" w14:textId="77777777" w:rsidR="00C726D2" w:rsidRPr="00987750" w:rsidRDefault="00C520BC" w:rsidP="00C520BC">
            <w:pPr>
              <w:pStyle w:val="ListeParagraf"/>
              <w:numPr>
                <w:ilvl w:val="0"/>
                <w:numId w:val="21"/>
              </w:numPr>
              <w:ind w:left="317" w:hanging="283"/>
            </w:pPr>
            <w:r w:rsidRPr="00987750">
              <w:rPr>
                <w:rFonts w:eastAsia="Calibri"/>
                <w:lang w:eastAsia="en-US"/>
              </w:rPr>
              <w:t>Eğitim kaynaklarının kullanımının etkili ve etkin planlanamaması, diğer kurumlar ve sivil toplumun eğitime finansal katkısının yetersizliği</w:t>
            </w:r>
          </w:p>
        </w:tc>
      </w:tr>
      <w:tr w:rsidR="00C726D2" w:rsidRPr="00987750" w14:paraId="0E394E00" w14:textId="77777777" w:rsidTr="00885BEA">
        <w:tc>
          <w:tcPr>
            <w:tcW w:w="2518" w:type="dxa"/>
            <w:shd w:val="clear" w:color="auto" w:fill="B6DDE8" w:themeFill="accent5" w:themeFillTint="66"/>
          </w:tcPr>
          <w:p w14:paraId="17FA0EEC" w14:textId="77777777" w:rsidR="00C726D2" w:rsidRPr="00987750" w:rsidRDefault="00C726D2" w:rsidP="00C520BC">
            <w:pPr>
              <w:spacing w:after="0"/>
            </w:pPr>
            <w:r w:rsidRPr="00987750">
              <w:t>Sosyolojik</w:t>
            </w:r>
          </w:p>
        </w:tc>
        <w:tc>
          <w:tcPr>
            <w:tcW w:w="10490" w:type="dxa"/>
            <w:shd w:val="clear" w:color="auto" w:fill="B6DDE8" w:themeFill="accent5" w:themeFillTint="66"/>
          </w:tcPr>
          <w:p w14:paraId="6F1B4434" w14:textId="77777777" w:rsidR="00C726D2" w:rsidRPr="00C520BC" w:rsidRDefault="00C520BC" w:rsidP="00C520BC">
            <w:pPr>
              <w:pStyle w:val="ListeParagraf"/>
              <w:numPr>
                <w:ilvl w:val="0"/>
                <w:numId w:val="22"/>
              </w:numPr>
              <w:spacing w:after="0"/>
              <w:ind w:left="317" w:hanging="283"/>
            </w:pPr>
            <w:r w:rsidRPr="00987750">
              <w:rPr>
                <w:rFonts w:eastAsia="Calibri"/>
                <w:lang w:eastAsia="en-US"/>
              </w:rPr>
              <w:t>Kamuoyunun eğitim öğretimin kalitesine ilişkin beklenti ve algısının farklı olması</w:t>
            </w:r>
          </w:p>
          <w:p w14:paraId="0414823E" w14:textId="77777777" w:rsidR="00C520BC" w:rsidRDefault="00C520BC" w:rsidP="00C520BC">
            <w:pPr>
              <w:pStyle w:val="ListeParagraf"/>
              <w:numPr>
                <w:ilvl w:val="0"/>
                <w:numId w:val="22"/>
              </w:numPr>
              <w:spacing w:after="0"/>
              <w:ind w:left="317" w:hanging="283"/>
            </w:pPr>
            <w:r>
              <w:t xml:space="preserve">Kayıt bölgesindeki aile </w:t>
            </w:r>
            <w:proofErr w:type="gramStart"/>
            <w:r>
              <w:t>profilinin</w:t>
            </w:r>
            <w:proofErr w:type="gramEnd"/>
            <w:r>
              <w:t xml:space="preserve"> çok çeşitli olması</w:t>
            </w:r>
          </w:p>
          <w:p w14:paraId="21D54809" w14:textId="77777777" w:rsidR="00C520BC" w:rsidRPr="00987750" w:rsidRDefault="00C520BC" w:rsidP="00C520BC">
            <w:pPr>
              <w:pStyle w:val="ListeParagraf"/>
              <w:numPr>
                <w:ilvl w:val="0"/>
                <w:numId w:val="22"/>
              </w:numPr>
              <w:spacing w:after="0"/>
              <w:ind w:left="317" w:hanging="283"/>
            </w:pPr>
            <w:r>
              <w:t>Bölgenin fazla dış göç alması</w:t>
            </w:r>
          </w:p>
        </w:tc>
      </w:tr>
      <w:tr w:rsidR="00C726D2" w:rsidRPr="00987750" w14:paraId="3281012C" w14:textId="77777777" w:rsidTr="00B10912">
        <w:tc>
          <w:tcPr>
            <w:tcW w:w="2518" w:type="dxa"/>
          </w:tcPr>
          <w:p w14:paraId="4772097A" w14:textId="77777777" w:rsidR="00C726D2" w:rsidRPr="00987750" w:rsidRDefault="00C726D2" w:rsidP="00C520BC">
            <w:pPr>
              <w:spacing w:after="0"/>
            </w:pPr>
            <w:r w:rsidRPr="00987750">
              <w:t>Teknolojik</w:t>
            </w:r>
          </w:p>
        </w:tc>
        <w:tc>
          <w:tcPr>
            <w:tcW w:w="10490" w:type="dxa"/>
            <w:shd w:val="clear" w:color="auto" w:fill="auto"/>
          </w:tcPr>
          <w:p w14:paraId="7CE25EFD" w14:textId="77777777" w:rsidR="00C520BC" w:rsidRPr="00C520BC" w:rsidRDefault="00C520BC" w:rsidP="00C520BC">
            <w:pPr>
              <w:pStyle w:val="ListeParagraf"/>
              <w:numPr>
                <w:ilvl w:val="0"/>
                <w:numId w:val="23"/>
              </w:numPr>
              <w:spacing w:after="0"/>
              <w:ind w:left="317" w:hanging="283"/>
            </w:pPr>
            <w:r w:rsidRPr="00C520BC">
              <w:rPr>
                <w:rFonts w:eastAsia="Calibri"/>
                <w:lang w:eastAsia="en-US"/>
              </w:rPr>
              <w:t>Hızlı ve değişken teknolojik gelişmelere zama</w:t>
            </w:r>
            <w:r>
              <w:rPr>
                <w:rFonts w:eastAsia="Calibri"/>
                <w:lang w:eastAsia="en-US"/>
              </w:rPr>
              <w:t>nında ayak uydurulmanın zorluğu</w:t>
            </w:r>
          </w:p>
          <w:p w14:paraId="13630FAA" w14:textId="77777777" w:rsidR="00C726D2" w:rsidRPr="00C520BC" w:rsidRDefault="00C520BC" w:rsidP="00C520BC">
            <w:pPr>
              <w:pStyle w:val="ListeParagraf"/>
              <w:numPr>
                <w:ilvl w:val="0"/>
                <w:numId w:val="23"/>
              </w:numPr>
              <w:spacing w:after="0"/>
              <w:ind w:left="317" w:hanging="283"/>
            </w:pPr>
            <w:r>
              <w:rPr>
                <w:rFonts w:eastAsia="Calibri"/>
                <w:lang w:eastAsia="en-US"/>
              </w:rPr>
              <w:t>Ö</w:t>
            </w:r>
            <w:r w:rsidRPr="00C520BC">
              <w:rPr>
                <w:rFonts w:eastAsia="Calibri"/>
                <w:lang w:eastAsia="en-US"/>
              </w:rPr>
              <w:t>ğretmenler ile öğrencilerin teknolojik cihazları kullanma beceris</w:t>
            </w:r>
            <w:r>
              <w:rPr>
                <w:rFonts w:eastAsia="Calibri"/>
                <w:lang w:eastAsia="en-US"/>
              </w:rPr>
              <w:t>inin istenilen düzeyde olmaması</w:t>
            </w:r>
          </w:p>
          <w:p w14:paraId="5A5CBB0E" w14:textId="77777777" w:rsidR="00C520BC" w:rsidRPr="00987750" w:rsidRDefault="00C520BC" w:rsidP="00C520BC">
            <w:pPr>
              <w:pStyle w:val="ListeParagraf"/>
              <w:numPr>
                <w:ilvl w:val="0"/>
                <w:numId w:val="23"/>
              </w:numPr>
              <w:spacing w:after="0"/>
              <w:ind w:left="317" w:hanging="283"/>
            </w:pPr>
            <w:r>
              <w:t>Tablet, telefon, bilgisayar bağımlılığın artması ve bilinçli teknoloji kullanımın istenilen seviyede olmaması</w:t>
            </w:r>
          </w:p>
        </w:tc>
      </w:tr>
      <w:tr w:rsidR="00C726D2" w:rsidRPr="00987750" w14:paraId="34D871C9" w14:textId="77777777" w:rsidTr="00885BEA">
        <w:tc>
          <w:tcPr>
            <w:tcW w:w="2518" w:type="dxa"/>
            <w:shd w:val="clear" w:color="auto" w:fill="B6DDE8" w:themeFill="accent5" w:themeFillTint="66"/>
          </w:tcPr>
          <w:p w14:paraId="1A16BCD8" w14:textId="77777777" w:rsidR="00C726D2" w:rsidRPr="00987750" w:rsidRDefault="00C726D2" w:rsidP="006517D8">
            <w:r w:rsidRPr="00987750">
              <w:t>Mevzuat-Yasal</w:t>
            </w:r>
          </w:p>
        </w:tc>
        <w:tc>
          <w:tcPr>
            <w:tcW w:w="10490" w:type="dxa"/>
            <w:shd w:val="clear" w:color="auto" w:fill="B6DDE8" w:themeFill="accent5" w:themeFillTint="66"/>
          </w:tcPr>
          <w:p w14:paraId="7557655C" w14:textId="77777777" w:rsidR="00C726D2" w:rsidRPr="00987750" w:rsidRDefault="00234E9C" w:rsidP="00234E9C">
            <w:pPr>
              <w:pStyle w:val="ListeParagraf"/>
              <w:numPr>
                <w:ilvl w:val="0"/>
                <w:numId w:val="24"/>
              </w:numPr>
              <w:ind w:left="317" w:hanging="283"/>
            </w:pPr>
            <w:r>
              <w:t>Binalarımızın özellikleri gereği yangın merdiveni yapılamaması</w:t>
            </w:r>
          </w:p>
        </w:tc>
      </w:tr>
      <w:tr w:rsidR="00C726D2" w:rsidRPr="00987750" w14:paraId="778FD60E" w14:textId="77777777" w:rsidTr="00B10912">
        <w:tc>
          <w:tcPr>
            <w:tcW w:w="2518" w:type="dxa"/>
          </w:tcPr>
          <w:p w14:paraId="6E91ED21" w14:textId="77777777" w:rsidR="00C726D2" w:rsidRPr="00987750" w:rsidRDefault="00C726D2" w:rsidP="006517D8">
            <w:r w:rsidRPr="00987750">
              <w:t>Ekolojik</w:t>
            </w:r>
          </w:p>
        </w:tc>
        <w:tc>
          <w:tcPr>
            <w:tcW w:w="10490" w:type="dxa"/>
            <w:shd w:val="clear" w:color="auto" w:fill="auto"/>
          </w:tcPr>
          <w:p w14:paraId="6F430545" w14:textId="77777777" w:rsidR="00C726D2" w:rsidRDefault="00234E9C" w:rsidP="00234E9C">
            <w:pPr>
              <w:pStyle w:val="ListeParagraf"/>
              <w:numPr>
                <w:ilvl w:val="0"/>
                <w:numId w:val="25"/>
              </w:numPr>
              <w:ind w:left="317" w:hanging="283"/>
            </w:pPr>
            <w:r>
              <w:t>Okul zeminin deniz seviyesinin altında olması</w:t>
            </w:r>
          </w:p>
          <w:p w14:paraId="792E12B0" w14:textId="77777777" w:rsidR="00234E9C" w:rsidRPr="00987750" w:rsidRDefault="00234E9C" w:rsidP="00234E9C">
            <w:pPr>
              <w:pStyle w:val="ListeParagraf"/>
              <w:numPr>
                <w:ilvl w:val="0"/>
                <w:numId w:val="25"/>
              </w:numPr>
              <w:ind w:left="317" w:hanging="283"/>
            </w:pPr>
            <w:r w:rsidRPr="00987750">
              <w:rPr>
                <w:rFonts w:eastAsia="Calibri"/>
                <w:lang w:eastAsia="en-US"/>
              </w:rPr>
              <w:t>Toplumun çevresel risk faktörleri konusunda kısmi duyarsızlığı, çevre farkındalığının azlığı</w:t>
            </w:r>
          </w:p>
        </w:tc>
      </w:tr>
    </w:tbl>
    <w:p w14:paraId="5BB8354A" w14:textId="79C49342" w:rsidR="00C726D2" w:rsidRPr="00987750" w:rsidRDefault="00C726D2" w:rsidP="006517D8">
      <w:pPr>
        <w:pStyle w:val="Balk2"/>
      </w:pPr>
      <w:bookmarkStart w:id="27" w:name="_Toc416085141"/>
      <w:bookmarkStart w:id="28" w:name="_Toc529519454"/>
      <w:bookmarkStart w:id="29" w:name="_Toc531097538"/>
      <w:bookmarkEnd w:id="26"/>
      <w:r w:rsidRPr="0088113A">
        <w:t>Gelişim ve Sorun Alanları</w:t>
      </w:r>
      <w:bookmarkEnd w:id="27"/>
      <w:bookmarkEnd w:id="28"/>
      <w:bookmarkEnd w:id="29"/>
    </w:p>
    <w:p w14:paraId="44E144FA"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112016A5" w14:textId="77777777"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 xml:space="preserve">Eğitime erişim, öğrencinin eğitim faaliyetine erişmesi ve tamamlamasına ilişkin süreçleri; Eğitimde kalite, öğrencinin akademik başarısı, sosyal ve bilişsel gelişimi ve istihdamı da dâhil olmak üzere eğitim ve öğretim </w:t>
      </w:r>
      <w:r w:rsidRPr="00987750">
        <w:lastRenderedPageBreak/>
        <w:t>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75C2043A" w14:textId="77777777" w:rsidTr="00400757">
        <w:tc>
          <w:tcPr>
            <w:tcW w:w="4252" w:type="dxa"/>
            <w:shd w:val="clear" w:color="auto" w:fill="FBD4B4" w:themeFill="accent6" w:themeFillTint="66"/>
            <w:vAlign w:val="center"/>
          </w:tcPr>
          <w:p w14:paraId="17117A08" w14:textId="77777777" w:rsidR="00C726D2" w:rsidRPr="00657878" w:rsidRDefault="00C726D2" w:rsidP="006517D8">
            <w:r w:rsidRPr="00657878">
              <w:t>Eğitime Erişim</w:t>
            </w:r>
          </w:p>
        </w:tc>
        <w:tc>
          <w:tcPr>
            <w:tcW w:w="3936" w:type="dxa"/>
            <w:shd w:val="clear" w:color="auto" w:fill="FBD4B4" w:themeFill="accent6" w:themeFillTint="66"/>
            <w:vAlign w:val="center"/>
          </w:tcPr>
          <w:p w14:paraId="14834054"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0A478B92" w14:textId="77777777" w:rsidR="00C726D2" w:rsidRPr="00657878" w:rsidRDefault="00C726D2" w:rsidP="006517D8">
            <w:r w:rsidRPr="00657878">
              <w:t>Kurumsal Kapasite</w:t>
            </w:r>
          </w:p>
        </w:tc>
      </w:tr>
      <w:tr w:rsidR="00C726D2" w:rsidRPr="00657878" w14:paraId="00818DF9" w14:textId="77777777" w:rsidTr="00B10912">
        <w:tc>
          <w:tcPr>
            <w:tcW w:w="4252" w:type="dxa"/>
            <w:shd w:val="clear" w:color="auto" w:fill="auto"/>
            <w:vAlign w:val="center"/>
          </w:tcPr>
          <w:p w14:paraId="2F291B02" w14:textId="77777777" w:rsidR="00C726D2" w:rsidRPr="00657878" w:rsidRDefault="00C726D2" w:rsidP="006517D8">
            <w:r w:rsidRPr="00657878">
              <w:t>Okullaşma Oranı</w:t>
            </w:r>
          </w:p>
        </w:tc>
        <w:tc>
          <w:tcPr>
            <w:tcW w:w="3936" w:type="dxa"/>
            <w:shd w:val="clear" w:color="auto" w:fill="auto"/>
            <w:vAlign w:val="center"/>
          </w:tcPr>
          <w:p w14:paraId="56FDF1F8" w14:textId="77777777" w:rsidR="00C726D2" w:rsidRPr="00657878" w:rsidRDefault="00C726D2" w:rsidP="006517D8">
            <w:r w:rsidRPr="00657878">
              <w:t>Akademik Başarı</w:t>
            </w:r>
          </w:p>
        </w:tc>
        <w:tc>
          <w:tcPr>
            <w:tcW w:w="5245" w:type="dxa"/>
            <w:shd w:val="clear" w:color="auto" w:fill="auto"/>
            <w:vAlign w:val="center"/>
          </w:tcPr>
          <w:p w14:paraId="6738938E" w14:textId="77777777" w:rsidR="00C726D2" w:rsidRPr="00657878" w:rsidRDefault="00C726D2" w:rsidP="006517D8">
            <w:r w:rsidRPr="00657878">
              <w:t>Kurumsal İletişim</w:t>
            </w:r>
          </w:p>
        </w:tc>
      </w:tr>
      <w:tr w:rsidR="00C726D2" w:rsidRPr="00657878" w14:paraId="104FDA23" w14:textId="77777777" w:rsidTr="00B10912">
        <w:tc>
          <w:tcPr>
            <w:tcW w:w="4252" w:type="dxa"/>
            <w:shd w:val="clear" w:color="auto" w:fill="auto"/>
            <w:vAlign w:val="center"/>
          </w:tcPr>
          <w:p w14:paraId="053045B4" w14:textId="77777777" w:rsidR="00C726D2" w:rsidRPr="00657878" w:rsidRDefault="00C726D2" w:rsidP="006517D8">
            <w:r w:rsidRPr="00657878">
              <w:t>Okula Devam/ Devamsızlık</w:t>
            </w:r>
          </w:p>
        </w:tc>
        <w:tc>
          <w:tcPr>
            <w:tcW w:w="3936" w:type="dxa"/>
            <w:shd w:val="clear" w:color="auto" w:fill="auto"/>
            <w:vAlign w:val="center"/>
          </w:tcPr>
          <w:p w14:paraId="27EEBF5E" w14:textId="77777777" w:rsidR="00C726D2" w:rsidRPr="00657878" w:rsidRDefault="00C726D2" w:rsidP="006517D8">
            <w:r w:rsidRPr="00657878">
              <w:t>Sosyal, Kültürel ve Fiziksel Gelişim</w:t>
            </w:r>
          </w:p>
        </w:tc>
        <w:tc>
          <w:tcPr>
            <w:tcW w:w="5245" w:type="dxa"/>
            <w:shd w:val="clear" w:color="auto" w:fill="auto"/>
            <w:vAlign w:val="center"/>
          </w:tcPr>
          <w:p w14:paraId="0D30483C" w14:textId="77777777" w:rsidR="00C726D2" w:rsidRPr="00657878" w:rsidRDefault="00C726D2" w:rsidP="006517D8">
            <w:r w:rsidRPr="00657878">
              <w:t>Kurumsal Yönetim</w:t>
            </w:r>
          </w:p>
        </w:tc>
      </w:tr>
      <w:tr w:rsidR="00571250" w:rsidRPr="00657878" w14:paraId="39EAF787" w14:textId="77777777" w:rsidTr="00B10912">
        <w:tc>
          <w:tcPr>
            <w:tcW w:w="4252" w:type="dxa"/>
            <w:shd w:val="clear" w:color="auto" w:fill="auto"/>
            <w:vAlign w:val="center"/>
          </w:tcPr>
          <w:p w14:paraId="6270329D" w14:textId="77777777" w:rsidR="00571250" w:rsidRPr="00657878" w:rsidRDefault="00571250" w:rsidP="007D3652">
            <w:r>
              <w:t>Okula Uyum</w:t>
            </w:r>
            <w:r w:rsidR="00C8057F">
              <w:t>, Oryantasyon</w:t>
            </w:r>
          </w:p>
        </w:tc>
        <w:tc>
          <w:tcPr>
            <w:tcW w:w="3936" w:type="dxa"/>
            <w:shd w:val="clear" w:color="auto" w:fill="auto"/>
            <w:vAlign w:val="center"/>
          </w:tcPr>
          <w:p w14:paraId="05529495"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4C1AC456" w14:textId="77777777" w:rsidR="00571250" w:rsidRPr="00657878" w:rsidRDefault="00571250" w:rsidP="007D3652">
            <w:r w:rsidRPr="00657878">
              <w:t>Bina ve Yerleşke</w:t>
            </w:r>
          </w:p>
        </w:tc>
      </w:tr>
      <w:tr w:rsidR="00571250" w:rsidRPr="00657878" w14:paraId="4F4AED93" w14:textId="77777777" w:rsidTr="00B10912">
        <w:tc>
          <w:tcPr>
            <w:tcW w:w="4252" w:type="dxa"/>
            <w:shd w:val="clear" w:color="auto" w:fill="auto"/>
            <w:vAlign w:val="center"/>
          </w:tcPr>
          <w:p w14:paraId="0626B92F" w14:textId="77777777" w:rsidR="00571250" w:rsidRPr="00657878" w:rsidRDefault="00571250" w:rsidP="007D3652">
            <w:r w:rsidRPr="00657878">
              <w:t>Özel Eğitime İhtiyaç Duyan Bireyler</w:t>
            </w:r>
          </w:p>
        </w:tc>
        <w:tc>
          <w:tcPr>
            <w:tcW w:w="3936" w:type="dxa"/>
            <w:shd w:val="clear" w:color="auto" w:fill="auto"/>
            <w:vAlign w:val="center"/>
          </w:tcPr>
          <w:p w14:paraId="169AE9F6" w14:textId="77777777" w:rsidR="00571250" w:rsidRPr="00657878" w:rsidRDefault="00571250" w:rsidP="006517D8">
            <w:r w:rsidRPr="00657878">
              <w:t>Sınıf Tekrarı</w:t>
            </w:r>
          </w:p>
        </w:tc>
        <w:tc>
          <w:tcPr>
            <w:tcW w:w="5245" w:type="dxa"/>
            <w:shd w:val="clear" w:color="auto" w:fill="auto"/>
            <w:vAlign w:val="center"/>
          </w:tcPr>
          <w:p w14:paraId="500E4A73" w14:textId="77777777" w:rsidR="00571250" w:rsidRPr="00657878" w:rsidRDefault="00571250" w:rsidP="007D3652">
            <w:r w:rsidRPr="00657878">
              <w:t>Donanım</w:t>
            </w:r>
          </w:p>
        </w:tc>
      </w:tr>
      <w:tr w:rsidR="00571250" w:rsidRPr="00657878" w14:paraId="20B84D3F" w14:textId="77777777" w:rsidTr="00B10912">
        <w:tc>
          <w:tcPr>
            <w:tcW w:w="4252" w:type="dxa"/>
            <w:shd w:val="clear" w:color="auto" w:fill="auto"/>
            <w:vAlign w:val="center"/>
          </w:tcPr>
          <w:p w14:paraId="08890B67" w14:textId="77777777" w:rsidR="00571250" w:rsidRPr="00657878" w:rsidRDefault="00571250" w:rsidP="007D3652">
            <w:r w:rsidRPr="00657878">
              <w:t>Yabancı Öğrenciler</w:t>
            </w:r>
          </w:p>
        </w:tc>
        <w:tc>
          <w:tcPr>
            <w:tcW w:w="3936" w:type="dxa"/>
            <w:shd w:val="clear" w:color="auto" w:fill="auto"/>
            <w:vAlign w:val="center"/>
          </w:tcPr>
          <w:p w14:paraId="0C873095" w14:textId="77777777" w:rsidR="00571250" w:rsidRPr="00657878" w:rsidRDefault="00571250" w:rsidP="006517D8">
            <w:r w:rsidRPr="00657878">
              <w:t>İstihdam Edilebilirlik ve Yönlendirme</w:t>
            </w:r>
          </w:p>
        </w:tc>
        <w:tc>
          <w:tcPr>
            <w:tcW w:w="5245" w:type="dxa"/>
            <w:shd w:val="clear" w:color="auto" w:fill="auto"/>
            <w:vAlign w:val="center"/>
          </w:tcPr>
          <w:p w14:paraId="395F8684" w14:textId="77777777" w:rsidR="00571250" w:rsidRPr="00657878" w:rsidRDefault="00571250" w:rsidP="007D3652">
            <w:r w:rsidRPr="00657878">
              <w:t>Temizlik, Hijyen</w:t>
            </w:r>
          </w:p>
        </w:tc>
      </w:tr>
      <w:tr w:rsidR="00571250" w:rsidRPr="00657878" w14:paraId="046B8609" w14:textId="77777777" w:rsidTr="00B10912">
        <w:tc>
          <w:tcPr>
            <w:tcW w:w="4252" w:type="dxa"/>
            <w:shd w:val="clear" w:color="auto" w:fill="auto"/>
            <w:vAlign w:val="center"/>
          </w:tcPr>
          <w:p w14:paraId="597834D0"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738F01FA" w14:textId="77777777" w:rsidR="00571250" w:rsidRPr="00657878" w:rsidRDefault="00571250" w:rsidP="006517D8">
            <w:r w:rsidRPr="00657878">
              <w:t>Öğretim Yöntemleri</w:t>
            </w:r>
          </w:p>
        </w:tc>
        <w:tc>
          <w:tcPr>
            <w:tcW w:w="5245" w:type="dxa"/>
            <w:shd w:val="clear" w:color="auto" w:fill="auto"/>
            <w:vAlign w:val="center"/>
          </w:tcPr>
          <w:p w14:paraId="504BBBAC" w14:textId="77777777" w:rsidR="00571250" w:rsidRPr="00657878" w:rsidRDefault="00571250" w:rsidP="007D3652">
            <w:r w:rsidRPr="00657878">
              <w:t>İş Güvenliği, Okul Güvenliği</w:t>
            </w:r>
          </w:p>
        </w:tc>
      </w:tr>
      <w:tr w:rsidR="00571250" w:rsidRPr="00657878" w14:paraId="28C664B5" w14:textId="77777777" w:rsidTr="00B10912">
        <w:tc>
          <w:tcPr>
            <w:tcW w:w="4252" w:type="dxa"/>
            <w:shd w:val="clear" w:color="auto" w:fill="auto"/>
            <w:vAlign w:val="center"/>
          </w:tcPr>
          <w:p w14:paraId="2C01C4DD"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5AEA1199"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60B20714" w14:textId="77777777" w:rsidR="00571250" w:rsidRPr="00657878" w:rsidRDefault="00571250" w:rsidP="007D3652">
            <w:r w:rsidRPr="00657878">
              <w:t>Taşıma ve servis</w:t>
            </w:r>
          </w:p>
        </w:tc>
      </w:tr>
      <w:tr w:rsidR="00325B9B" w:rsidRPr="00657878" w14:paraId="0A79A0B2" w14:textId="77777777" w:rsidTr="00325B9B">
        <w:tc>
          <w:tcPr>
            <w:tcW w:w="4252" w:type="dxa"/>
            <w:vMerge w:val="restart"/>
            <w:tcBorders>
              <w:left w:val="nil"/>
            </w:tcBorders>
            <w:shd w:val="clear" w:color="auto" w:fill="auto"/>
            <w:vAlign w:val="center"/>
          </w:tcPr>
          <w:p w14:paraId="5E123072" w14:textId="77777777" w:rsidR="00325B9B" w:rsidRPr="00657878" w:rsidRDefault="00325B9B" w:rsidP="006517D8"/>
        </w:tc>
        <w:tc>
          <w:tcPr>
            <w:tcW w:w="3936" w:type="dxa"/>
            <w:shd w:val="clear" w:color="auto" w:fill="auto"/>
            <w:vAlign w:val="center"/>
          </w:tcPr>
          <w:p w14:paraId="7AD96432" w14:textId="77777777" w:rsidR="00325B9B" w:rsidRPr="00657878" w:rsidRDefault="00325B9B" w:rsidP="00203022">
            <w:r>
              <w:t>Paydaş Memnuniyeti</w:t>
            </w:r>
          </w:p>
        </w:tc>
        <w:tc>
          <w:tcPr>
            <w:tcW w:w="5245" w:type="dxa"/>
            <w:vMerge w:val="restart"/>
            <w:tcBorders>
              <w:right w:val="nil"/>
            </w:tcBorders>
            <w:shd w:val="clear" w:color="auto" w:fill="auto"/>
            <w:vAlign w:val="center"/>
          </w:tcPr>
          <w:p w14:paraId="00E5C9C1" w14:textId="77777777" w:rsidR="00325B9B" w:rsidRPr="00657878" w:rsidRDefault="00325B9B" w:rsidP="006517D8"/>
        </w:tc>
      </w:tr>
      <w:tr w:rsidR="00325B9B" w:rsidRPr="00657878" w14:paraId="6BCD7DCF" w14:textId="77777777" w:rsidTr="00325B9B">
        <w:tc>
          <w:tcPr>
            <w:tcW w:w="4252" w:type="dxa"/>
            <w:vMerge/>
            <w:tcBorders>
              <w:left w:val="nil"/>
            </w:tcBorders>
            <w:shd w:val="clear" w:color="auto" w:fill="auto"/>
            <w:vAlign w:val="center"/>
          </w:tcPr>
          <w:p w14:paraId="77168D40" w14:textId="77777777" w:rsidR="00325B9B" w:rsidRPr="00657878" w:rsidRDefault="00325B9B" w:rsidP="006517D8"/>
        </w:tc>
        <w:tc>
          <w:tcPr>
            <w:tcW w:w="3936" w:type="dxa"/>
            <w:shd w:val="clear" w:color="auto" w:fill="auto"/>
            <w:vAlign w:val="center"/>
          </w:tcPr>
          <w:p w14:paraId="3735CB9F" w14:textId="77777777" w:rsidR="00325B9B" w:rsidRPr="00657878" w:rsidRDefault="00325B9B" w:rsidP="00203022">
            <w:r>
              <w:t>Ulusal ve Uluslar Arası Yarışmalar, Projeler</w:t>
            </w:r>
          </w:p>
        </w:tc>
        <w:tc>
          <w:tcPr>
            <w:tcW w:w="5245" w:type="dxa"/>
            <w:vMerge/>
            <w:tcBorders>
              <w:right w:val="nil"/>
            </w:tcBorders>
            <w:shd w:val="clear" w:color="auto" w:fill="auto"/>
            <w:vAlign w:val="center"/>
          </w:tcPr>
          <w:p w14:paraId="25D15C45" w14:textId="77777777" w:rsidR="00325B9B" w:rsidRPr="00657878" w:rsidRDefault="00325B9B" w:rsidP="006517D8"/>
        </w:tc>
      </w:tr>
      <w:tr w:rsidR="00325B9B" w:rsidRPr="00657878" w14:paraId="5DDC07DC" w14:textId="77777777" w:rsidTr="00325B9B">
        <w:tc>
          <w:tcPr>
            <w:tcW w:w="4252" w:type="dxa"/>
            <w:vMerge/>
            <w:tcBorders>
              <w:left w:val="nil"/>
            </w:tcBorders>
            <w:shd w:val="clear" w:color="auto" w:fill="auto"/>
            <w:vAlign w:val="center"/>
          </w:tcPr>
          <w:p w14:paraId="456057A0" w14:textId="77777777" w:rsidR="00325B9B" w:rsidRPr="00657878" w:rsidRDefault="00325B9B" w:rsidP="006517D8"/>
        </w:tc>
        <w:tc>
          <w:tcPr>
            <w:tcW w:w="3936" w:type="dxa"/>
            <w:shd w:val="clear" w:color="auto" w:fill="auto"/>
            <w:vAlign w:val="center"/>
          </w:tcPr>
          <w:p w14:paraId="1C0E5E7B" w14:textId="77777777" w:rsidR="00325B9B" w:rsidRDefault="00325B9B" w:rsidP="00203022">
            <w:r>
              <w:t>Okul Dışı Öğrenme Ortamları</w:t>
            </w:r>
          </w:p>
        </w:tc>
        <w:tc>
          <w:tcPr>
            <w:tcW w:w="5245" w:type="dxa"/>
            <w:vMerge/>
            <w:tcBorders>
              <w:right w:val="nil"/>
            </w:tcBorders>
            <w:shd w:val="clear" w:color="auto" w:fill="auto"/>
            <w:vAlign w:val="center"/>
          </w:tcPr>
          <w:p w14:paraId="6E4B67DA" w14:textId="77777777" w:rsidR="00325B9B" w:rsidRPr="00657878" w:rsidRDefault="00325B9B" w:rsidP="006517D8"/>
        </w:tc>
      </w:tr>
      <w:tr w:rsidR="00325B9B" w:rsidRPr="00657878" w14:paraId="5B2EBC96" w14:textId="77777777" w:rsidTr="00325B9B">
        <w:tc>
          <w:tcPr>
            <w:tcW w:w="4252" w:type="dxa"/>
            <w:vMerge/>
            <w:tcBorders>
              <w:left w:val="nil"/>
              <w:bottom w:val="nil"/>
            </w:tcBorders>
            <w:shd w:val="clear" w:color="auto" w:fill="auto"/>
            <w:vAlign w:val="center"/>
          </w:tcPr>
          <w:p w14:paraId="5D2671E4" w14:textId="77777777" w:rsidR="00325B9B" w:rsidRPr="00657878" w:rsidRDefault="00325B9B" w:rsidP="006517D8"/>
        </w:tc>
        <w:tc>
          <w:tcPr>
            <w:tcW w:w="3936" w:type="dxa"/>
            <w:shd w:val="clear" w:color="auto" w:fill="auto"/>
            <w:vAlign w:val="center"/>
          </w:tcPr>
          <w:p w14:paraId="26EC120B" w14:textId="77777777" w:rsidR="00325B9B" w:rsidRDefault="00325B9B" w:rsidP="00203022">
            <w:r>
              <w:t>Sportif Faaliyetler</w:t>
            </w:r>
          </w:p>
        </w:tc>
        <w:tc>
          <w:tcPr>
            <w:tcW w:w="5245" w:type="dxa"/>
            <w:vMerge/>
            <w:tcBorders>
              <w:bottom w:val="nil"/>
              <w:right w:val="nil"/>
            </w:tcBorders>
            <w:shd w:val="clear" w:color="auto" w:fill="auto"/>
            <w:vAlign w:val="center"/>
          </w:tcPr>
          <w:p w14:paraId="497CFE25" w14:textId="77777777" w:rsidR="00325B9B" w:rsidRPr="00657878" w:rsidRDefault="00325B9B" w:rsidP="006517D8"/>
        </w:tc>
      </w:tr>
    </w:tbl>
    <w:p w14:paraId="17379D40" w14:textId="77777777" w:rsidR="001919F1" w:rsidRDefault="001919F1" w:rsidP="006517D8"/>
    <w:p w14:paraId="162EBD27" w14:textId="77777777"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14:paraId="1A1B32D9" w14:textId="77777777" w:rsidR="00C726D2" w:rsidRPr="00987750" w:rsidRDefault="00C726D2" w:rsidP="006517D8">
      <w:r w:rsidRPr="00987750">
        <w:rPr>
          <w:szCs w:val="24"/>
        </w:rPr>
        <w:t xml:space="preserve"> </w:t>
      </w:r>
      <w:bookmarkStart w:id="30"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148FC60D" w14:textId="77777777" w:rsidTr="00137F56">
        <w:trPr>
          <w:trHeight w:val="300"/>
        </w:trPr>
        <w:tc>
          <w:tcPr>
            <w:tcW w:w="13608" w:type="dxa"/>
            <w:gridSpan w:val="2"/>
            <w:shd w:val="clear" w:color="auto" w:fill="FBD4B4" w:themeFill="accent6" w:themeFillTint="66"/>
            <w:vAlign w:val="center"/>
            <w:hideMark/>
          </w:tcPr>
          <w:p w14:paraId="207A72B8" w14:textId="77777777" w:rsidR="00C726D2" w:rsidRPr="00F409BE" w:rsidRDefault="00C726D2" w:rsidP="006517D8">
            <w:r w:rsidRPr="00F409BE">
              <w:t xml:space="preserve"> </w:t>
            </w:r>
            <w:bookmarkEnd w:id="30"/>
            <w:r w:rsidRPr="00F409BE">
              <w:t>1.</w:t>
            </w:r>
            <w:r w:rsidR="00137F56">
              <w:t xml:space="preserve"> </w:t>
            </w:r>
            <w:r w:rsidRPr="00F409BE">
              <w:t>TEMA: EĞİTİM VE ÖĞRETİME ERİŞİM</w:t>
            </w:r>
          </w:p>
        </w:tc>
      </w:tr>
      <w:tr w:rsidR="00C726D2" w:rsidRPr="00F409BE" w14:paraId="66C49800" w14:textId="77777777" w:rsidTr="00137F56">
        <w:trPr>
          <w:trHeight w:val="330"/>
        </w:trPr>
        <w:tc>
          <w:tcPr>
            <w:tcW w:w="709" w:type="dxa"/>
            <w:vAlign w:val="center"/>
            <w:hideMark/>
          </w:tcPr>
          <w:p w14:paraId="6AADA5F4" w14:textId="77777777" w:rsidR="00C726D2" w:rsidRPr="00F409BE" w:rsidRDefault="00C726D2" w:rsidP="00137F56">
            <w:pPr>
              <w:jc w:val="center"/>
            </w:pPr>
            <w:r w:rsidRPr="00F409BE">
              <w:t>1</w:t>
            </w:r>
          </w:p>
        </w:tc>
        <w:tc>
          <w:tcPr>
            <w:tcW w:w="12899" w:type="dxa"/>
            <w:vAlign w:val="center"/>
            <w:hideMark/>
          </w:tcPr>
          <w:p w14:paraId="22C47B8D" w14:textId="77777777"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14:paraId="4D398D0C" w14:textId="77777777" w:rsidTr="00137F56">
        <w:trPr>
          <w:trHeight w:val="330"/>
        </w:trPr>
        <w:tc>
          <w:tcPr>
            <w:tcW w:w="709" w:type="dxa"/>
            <w:vAlign w:val="center"/>
            <w:hideMark/>
          </w:tcPr>
          <w:p w14:paraId="1F0838A7" w14:textId="77777777" w:rsidR="00C726D2" w:rsidRPr="00F409BE" w:rsidRDefault="00C726D2" w:rsidP="00137F56">
            <w:pPr>
              <w:jc w:val="center"/>
            </w:pPr>
            <w:r w:rsidRPr="00F409BE">
              <w:t>2</w:t>
            </w:r>
          </w:p>
        </w:tc>
        <w:tc>
          <w:tcPr>
            <w:tcW w:w="12899" w:type="dxa"/>
            <w:vAlign w:val="center"/>
            <w:hideMark/>
          </w:tcPr>
          <w:p w14:paraId="197233CA" w14:textId="77777777" w:rsidR="00C726D2" w:rsidRPr="00F409BE" w:rsidRDefault="0088113A" w:rsidP="006517D8">
            <w:r>
              <w:t>Uyum</w:t>
            </w:r>
            <w:r w:rsidRPr="00F409BE">
              <w:t xml:space="preserve"> çalışmalarının çeşitlendirilmesi</w:t>
            </w:r>
          </w:p>
        </w:tc>
      </w:tr>
      <w:tr w:rsidR="00C726D2" w:rsidRPr="00F409BE" w14:paraId="3AFBBE96" w14:textId="77777777" w:rsidTr="00137F56">
        <w:trPr>
          <w:trHeight w:val="330"/>
        </w:trPr>
        <w:tc>
          <w:tcPr>
            <w:tcW w:w="709" w:type="dxa"/>
            <w:vAlign w:val="center"/>
            <w:hideMark/>
          </w:tcPr>
          <w:p w14:paraId="33E4D5D5" w14:textId="77777777" w:rsidR="00C726D2" w:rsidRPr="00F409BE" w:rsidRDefault="00C726D2" w:rsidP="00137F56">
            <w:pPr>
              <w:jc w:val="center"/>
            </w:pPr>
            <w:r w:rsidRPr="00F409BE">
              <w:t>3</w:t>
            </w:r>
          </w:p>
        </w:tc>
        <w:tc>
          <w:tcPr>
            <w:tcW w:w="12899" w:type="dxa"/>
            <w:vAlign w:val="center"/>
          </w:tcPr>
          <w:p w14:paraId="6CEC295D" w14:textId="77777777" w:rsidR="00C726D2" w:rsidRPr="00F409BE" w:rsidRDefault="00C726D2" w:rsidP="006517D8">
            <w:pPr>
              <w:rPr>
                <w:rFonts w:eastAsia="Wingdings"/>
                <w:b/>
                <w:color w:val="0070C0"/>
              </w:rPr>
            </w:pPr>
            <w:r w:rsidRPr="00F409BE">
              <w:t>Özel eğitime ihtiyaç duyan bireylerin uygun eğitime erişimi</w:t>
            </w:r>
          </w:p>
        </w:tc>
      </w:tr>
    </w:tbl>
    <w:p w14:paraId="66CB4640"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49E35FEA" w14:textId="77777777" w:rsidTr="00137F56">
        <w:trPr>
          <w:trHeight w:val="113"/>
        </w:trPr>
        <w:tc>
          <w:tcPr>
            <w:tcW w:w="13563" w:type="dxa"/>
            <w:gridSpan w:val="2"/>
            <w:shd w:val="clear" w:color="auto" w:fill="FBD4B4" w:themeFill="accent6" w:themeFillTint="66"/>
            <w:vAlign w:val="center"/>
            <w:hideMark/>
          </w:tcPr>
          <w:p w14:paraId="1F52E336" w14:textId="77777777" w:rsidR="00C726D2" w:rsidRPr="00F409BE" w:rsidRDefault="00C726D2" w:rsidP="006517D8">
            <w:r w:rsidRPr="00F409BE">
              <w:t>2.</w:t>
            </w:r>
            <w:r w:rsidR="00137F56">
              <w:t xml:space="preserve"> </w:t>
            </w:r>
            <w:r w:rsidRPr="00F409BE">
              <w:t>TEMA: EĞİTİM VE ÖĞRETİMDE KALİTE</w:t>
            </w:r>
          </w:p>
        </w:tc>
      </w:tr>
      <w:tr w:rsidR="00C726D2" w:rsidRPr="00F409BE" w14:paraId="0DACF6C6" w14:textId="77777777" w:rsidTr="00137F56">
        <w:trPr>
          <w:trHeight w:val="57"/>
        </w:trPr>
        <w:tc>
          <w:tcPr>
            <w:tcW w:w="675" w:type="dxa"/>
            <w:vAlign w:val="center"/>
            <w:hideMark/>
          </w:tcPr>
          <w:p w14:paraId="32E370EC" w14:textId="77777777" w:rsidR="00C726D2" w:rsidRPr="00F409BE" w:rsidRDefault="00C726D2" w:rsidP="00137F56">
            <w:pPr>
              <w:jc w:val="center"/>
            </w:pPr>
            <w:r w:rsidRPr="00F409BE">
              <w:t>1</w:t>
            </w:r>
          </w:p>
        </w:tc>
        <w:tc>
          <w:tcPr>
            <w:tcW w:w="12888" w:type="dxa"/>
            <w:vAlign w:val="center"/>
            <w:hideMark/>
          </w:tcPr>
          <w:p w14:paraId="5A6FCA33"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5972BA10" w14:textId="77777777" w:rsidTr="00137F56">
        <w:trPr>
          <w:trHeight w:val="57"/>
        </w:trPr>
        <w:tc>
          <w:tcPr>
            <w:tcW w:w="675" w:type="dxa"/>
            <w:vAlign w:val="center"/>
            <w:hideMark/>
          </w:tcPr>
          <w:p w14:paraId="3F83C127" w14:textId="77777777" w:rsidR="00C726D2" w:rsidRPr="00F409BE" w:rsidRDefault="00C726D2" w:rsidP="00137F56">
            <w:pPr>
              <w:jc w:val="center"/>
            </w:pPr>
            <w:r w:rsidRPr="00F409BE">
              <w:t>2</w:t>
            </w:r>
          </w:p>
        </w:tc>
        <w:tc>
          <w:tcPr>
            <w:tcW w:w="12888" w:type="dxa"/>
            <w:vAlign w:val="center"/>
            <w:hideMark/>
          </w:tcPr>
          <w:p w14:paraId="3C95C9FD" w14:textId="77777777" w:rsidR="00C726D2" w:rsidRPr="00F409BE" w:rsidRDefault="00C726D2" w:rsidP="0088113A">
            <w:pPr>
              <w:rPr>
                <w:color w:val="000000"/>
              </w:rPr>
            </w:pPr>
            <w:r w:rsidRPr="00F409BE">
              <w:t xml:space="preserve">Öğrencilerin </w:t>
            </w:r>
            <w:r w:rsidR="0088113A">
              <w:t>sosyal, kültürel ve fiziksel</w:t>
            </w:r>
            <w:r w:rsidRPr="00F409BE">
              <w:t xml:space="preserve"> gelişimlerine yönelik faaliyetlerin arttırılması</w:t>
            </w:r>
          </w:p>
        </w:tc>
      </w:tr>
    </w:tbl>
    <w:p w14:paraId="2158D8C6" w14:textId="77777777" w:rsidR="00C726D2" w:rsidRPr="00F409BE" w:rsidRDefault="00C726D2" w:rsidP="006517D8"/>
    <w:p w14:paraId="6880D90D"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3AAA8F20" w14:textId="77777777" w:rsidTr="00137F56">
        <w:trPr>
          <w:trHeight w:val="346"/>
        </w:trPr>
        <w:tc>
          <w:tcPr>
            <w:tcW w:w="13608" w:type="dxa"/>
            <w:gridSpan w:val="2"/>
            <w:shd w:val="clear" w:color="auto" w:fill="FBD4B4" w:themeFill="accent6" w:themeFillTint="66"/>
            <w:vAlign w:val="center"/>
            <w:hideMark/>
          </w:tcPr>
          <w:p w14:paraId="3213BF9C" w14:textId="77777777" w:rsidR="00C726D2" w:rsidRPr="00F409BE" w:rsidRDefault="00C726D2" w:rsidP="006517D8">
            <w:r w:rsidRPr="00F409BE">
              <w:t>3.</w:t>
            </w:r>
            <w:r w:rsidR="00137F56">
              <w:t xml:space="preserve"> </w:t>
            </w:r>
            <w:r w:rsidRPr="00F409BE">
              <w:t>TEMA: KURUMSAL KAPASİTE</w:t>
            </w:r>
          </w:p>
        </w:tc>
      </w:tr>
      <w:tr w:rsidR="00C726D2" w:rsidRPr="00F409BE" w14:paraId="444D803A" w14:textId="77777777" w:rsidTr="00137F56">
        <w:trPr>
          <w:trHeight w:val="346"/>
        </w:trPr>
        <w:tc>
          <w:tcPr>
            <w:tcW w:w="709" w:type="dxa"/>
            <w:vAlign w:val="center"/>
            <w:hideMark/>
          </w:tcPr>
          <w:p w14:paraId="3C419518" w14:textId="77777777" w:rsidR="00C726D2" w:rsidRPr="00F409BE" w:rsidRDefault="00C726D2" w:rsidP="00137F56">
            <w:pPr>
              <w:jc w:val="center"/>
            </w:pPr>
            <w:r w:rsidRPr="00F409BE">
              <w:t>1</w:t>
            </w:r>
          </w:p>
        </w:tc>
        <w:tc>
          <w:tcPr>
            <w:tcW w:w="12899" w:type="dxa"/>
            <w:vAlign w:val="center"/>
          </w:tcPr>
          <w:p w14:paraId="3B0184B9" w14:textId="77777777"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14:paraId="6FF5BC88" w14:textId="77777777" w:rsidTr="00137F56">
        <w:trPr>
          <w:trHeight w:val="346"/>
        </w:trPr>
        <w:tc>
          <w:tcPr>
            <w:tcW w:w="709" w:type="dxa"/>
            <w:vAlign w:val="center"/>
            <w:hideMark/>
          </w:tcPr>
          <w:p w14:paraId="6C3D14CC" w14:textId="77777777" w:rsidR="00C726D2" w:rsidRPr="00F409BE" w:rsidRDefault="00C726D2" w:rsidP="00137F56">
            <w:pPr>
              <w:jc w:val="center"/>
            </w:pPr>
            <w:r w:rsidRPr="00F409BE">
              <w:t>2</w:t>
            </w:r>
          </w:p>
        </w:tc>
        <w:tc>
          <w:tcPr>
            <w:tcW w:w="12899" w:type="dxa"/>
            <w:vAlign w:val="center"/>
          </w:tcPr>
          <w:p w14:paraId="7E53CD3E" w14:textId="77777777" w:rsidR="00C726D2" w:rsidRPr="00F409BE" w:rsidRDefault="0088113A" w:rsidP="006517D8">
            <w:r w:rsidRPr="00F409BE">
              <w:t>Okulun fiziki ve mali kaynaklarının gelişiminin sağlanması</w:t>
            </w:r>
          </w:p>
        </w:tc>
      </w:tr>
      <w:tr w:rsidR="00C726D2" w:rsidRPr="00F409BE" w14:paraId="42DC9487" w14:textId="77777777" w:rsidTr="00137F56">
        <w:trPr>
          <w:trHeight w:val="346"/>
        </w:trPr>
        <w:tc>
          <w:tcPr>
            <w:tcW w:w="709" w:type="dxa"/>
            <w:vAlign w:val="center"/>
            <w:hideMark/>
          </w:tcPr>
          <w:p w14:paraId="414E94BC" w14:textId="77777777" w:rsidR="00C726D2" w:rsidRPr="00F409BE" w:rsidRDefault="00C726D2" w:rsidP="00137F56">
            <w:pPr>
              <w:jc w:val="center"/>
            </w:pPr>
            <w:r w:rsidRPr="00F409BE">
              <w:t>3</w:t>
            </w:r>
          </w:p>
        </w:tc>
        <w:tc>
          <w:tcPr>
            <w:tcW w:w="12899" w:type="dxa"/>
            <w:vAlign w:val="center"/>
          </w:tcPr>
          <w:p w14:paraId="7EACB65A" w14:textId="77777777" w:rsidR="00C726D2" w:rsidRPr="00F409BE" w:rsidRDefault="0088113A" w:rsidP="006517D8">
            <w:pPr>
              <w:rPr>
                <w:color w:val="000000"/>
              </w:rPr>
            </w:pPr>
            <w:r w:rsidRPr="00F409BE">
              <w:t>Kültürel, sosyal ve sportif alanlar</w:t>
            </w:r>
          </w:p>
        </w:tc>
      </w:tr>
    </w:tbl>
    <w:p w14:paraId="25A4907F" w14:textId="77777777"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14:paraId="354824A4" w14:textId="77777777" w:rsidR="007D3652" w:rsidRDefault="00C726D2" w:rsidP="00C41F2C">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5" w:name="_Toc531097540"/>
    </w:p>
    <w:p w14:paraId="2BB26C84" w14:textId="77777777" w:rsidR="00C41F2C" w:rsidRDefault="00C41F2C" w:rsidP="00C41F2C"/>
    <w:p w14:paraId="76F9BB9F" w14:textId="77777777" w:rsidR="00C726D2" w:rsidRPr="00987750" w:rsidRDefault="00C726D2" w:rsidP="006517D8">
      <w:pPr>
        <w:pStyle w:val="Balk2"/>
      </w:pPr>
      <w:r w:rsidRPr="00987750">
        <w:t xml:space="preserve">MİSYONUMUZ </w:t>
      </w:r>
      <w:bookmarkEnd w:id="35"/>
    </w:p>
    <w:p w14:paraId="659FC163" w14:textId="77777777" w:rsidR="007D3652" w:rsidRDefault="00C41F2C" w:rsidP="00C41F2C">
      <w:pPr>
        <w:ind w:hanging="2"/>
        <w:jc w:val="both"/>
      </w:pPr>
      <w:bookmarkStart w:id="36" w:name="_Toc531097541"/>
      <w:proofErr w:type="gramStart"/>
      <w:r w:rsidRPr="00E95398">
        <w:t>Milli Eğitim Temel Kanununda yer alan genel ve özel amaçlara uygun olarak; sağlam karakterli, dürüst, kuvvetli bir vatan ve millet sevgisi olan, insani, milli ve ahlaki değerlerle donanmış, ülkesine yararlı, okuyan, inceleyen, araştıran, milli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proofErr w:type="gramEnd"/>
    </w:p>
    <w:p w14:paraId="3CCAF245" w14:textId="77777777" w:rsidR="00C41F2C" w:rsidRDefault="00C41F2C" w:rsidP="00C41F2C">
      <w:pPr>
        <w:ind w:hanging="2"/>
        <w:jc w:val="both"/>
      </w:pPr>
    </w:p>
    <w:p w14:paraId="50BD0BD8" w14:textId="77777777" w:rsidR="00C726D2" w:rsidRPr="00987750" w:rsidRDefault="00C726D2" w:rsidP="006517D8">
      <w:pPr>
        <w:pStyle w:val="Balk2"/>
      </w:pPr>
      <w:r w:rsidRPr="00987750">
        <w:t xml:space="preserve">VİZYONUMUZ </w:t>
      </w:r>
      <w:bookmarkEnd w:id="36"/>
    </w:p>
    <w:p w14:paraId="7F7C41F2" w14:textId="77777777" w:rsidR="00C41F2C" w:rsidRDefault="00C41F2C" w:rsidP="00C41F2C">
      <w:pPr>
        <w:ind w:hanging="2"/>
        <w:jc w:val="both"/>
      </w:pPr>
      <w:proofErr w:type="gramStart"/>
      <w:r w:rsidRPr="00E95398">
        <w:t xml:space="preserve">Eğitim sistemi içinde Hasan </w:t>
      </w:r>
      <w:proofErr w:type="spellStart"/>
      <w:r w:rsidRPr="00E95398">
        <w:t>Özvarnalı</w:t>
      </w:r>
      <w:proofErr w:type="spellEnd"/>
      <w:r w:rsidRPr="00E95398">
        <w:t xml:space="preserve"> İlkokulu olarak, 2000´li yıllarda öğrencilerimizi Atatürk ilke ve inkılâplarını benimsemiş ve hayata aktarma bilincine erişmiş; teknolojiyi üretim aracı olarak kullanma becerisini edinmiş; sorgulayan, araştıran, düşünen, tartışan, geleceğe en iyi şekilde hazırlayan, çevresinde de örnek alınan, ülkemiz geleceğini yönlendirecek mutlu çocuklardan oluşan başarılı lider okul olmaktır.</w:t>
      </w:r>
      <w:proofErr w:type="gramEnd"/>
    </w:p>
    <w:p w14:paraId="5CFAD101" w14:textId="77777777" w:rsidR="00C726D2" w:rsidRDefault="00C726D2" w:rsidP="006517D8">
      <w:pPr>
        <w:rPr>
          <w:rFonts w:eastAsia="Calibri"/>
        </w:rPr>
      </w:pPr>
    </w:p>
    <w:p w14:paraId="1D310961" w14:textId="77777777" w:rsidR="00C726D2" w:rsidRPr="00987750" w:rsidRDefault="00C726D2" w:rsidP="006517D8"/>
    <w:p w14:paraId="7D4184EF" w14:textId="77777777" w:rsidR="00C726D2" w:rsidRPr="00987750" w:rsidRDefault="00C726D2" w:rsidP="006517D8">
      <w:pPr>
        <w:pStyle w:val="Balk2"/>
      </w:pPr>
      <w:bookmarkStart w:id="37" w:name="_Toc531097542"/>
      <w:r w:rsidRPr="00987750">
        <w:lastRenderedPageBreak/>
        <w:t xml:space="preserve">TEMEL DEĞERLERİMİZ </w:t>
      </w:r>
      <w:bookmarkEnd w:id="37"/>
    </w:p>
    <w:p w14:paraId="5595B597" w14:textId="77777777" w:rsidR="00C41F2C" w:rsidRPr="00E95398" w:rsidRDefault="00C41F2C" w:rsidP="00C41F2C">
      <w:pPr>
        <w:pBdr>
          <w:top w:val="nil"/>
          <w:left w:val="nil"/>
          <w:bottom w:val="nil"/>
          <w:right w:val="nil"/>
          <w:between w:val="nil"/>
        </w:pBdr>
        <w:spacing w:before="120" w:after="0" w:line="432" w:lineRule="auto"/>
        <w:jc w:val="both"/>
        <w:rPr>
          <w:color w:val="000000"/>
          <w:szCs w:val="24"/>
        </w:rPr>
      </w:pPr>
      <w:r w:rsidRPr="00E95398">
        <w:rPr>
          <w:b/>
          <w:color w:val="000000"/>
          <w:szCs w:val="24"/>
        </w:rPr>
        <w:t xml:space="preserve">1) </w:t>
      </w:r>
      <w:r w:rsidRPr="00E95398">
        <w:rPr>
          <w:color w:val="000000"/>
          <w:szCs w:val="24"/>
        </w:rPr>
        <w:t>Kişisel ve mesleki gelişimin desteklenmesi</w:t>
      </w:r>
    </w:p>
    <w:p w14:paraId="6B6449EE" w14:textId="77777777" w:rsidR="00C41F2C" w:rsidRDefault="00C41F2C" w:rsidP="00C41F2C">
      <w:pPr>
        <w:pBdr>
          <w:top w:val="nil"/>
          <w:left w:val="nil"/>
          <w:bottom w:val="nil"/>
          <w:right w:val="nil"/>
          <w:between w:val="nil"/>
        </w:pBdr>
        <w:spacing w:after="0" w:line="432" w:lineRule="auto"/>
        <w:ind w:hanging="2"/>
        <w:jc w:val="both"/>
        <w:rPr>
          <w:color w:val="000000"/>
          <w:szCs w:val="24"/>
        </w:rPr>
      </w:pPr>
      <w:r>
        <w:rPr>
          <w:b/>
          <w:color w:val="000000"/>
          <w:szCs w:val="24"/>
        </w:rPr>
        <w:t xml:space="preserve">2) </w:t>
      </w:r>
      <w:r>
        <w:rPr>
          <w:color w:val="000000"/>
          <w:szCs w:val="24"/>
        </w:rPr>
        <w:t>Güvenilirlik</w:t>
      </w:r>
    </w:p>
    <w:p w14:paraId="017514C5" w14:textId="77777777" w:rsidR="00C41F2C" w:rsidRDefault="00C41F2C" w:rsidP="00C41F2C">
      <w:pPr>
        <w:pBdr>
          <w:top w:val="nil"/>
          <w:left w:val="nil"/>
          <w:bottom w:val="nil"/>
          <w:right w:val="nil"/>
          <w:between w:val="nil"/>
        </w:pBdr>
        <w:spacing w:after="0" w:line="432" w:lineRule="auto"/>
        <w:ind w:hanging="2"/>
        <w:jc w:val="both"/>
        <w:rPr>
          <w:color w:val="000000"/>
          <w:szCs w:val="24"/>
        </w:rPr>
      </w:pPr>
      <w:r>
        <w:rPr>
          <w:b/>
          <w:color w:val="000000"/>
          <w:szCs w:val="24"/>
        </w:rPr>
        <w:t xml:space="preserve">3) </w:t>
      </w:r>
      <w:r w:rsidRPr="00E95398">
        <w:rPr>
          <w:color w:val="000000"/>
          <w:szCs w:val="24"/>
        </w:rPr>
        <w:t>Saygınlık</w:t>
      </w:r>
    </w:p>
    <w:p w14:paraId="03AA6CDD" w14:textId="77777777" w:rsidR="00C41F2C" w:rsidRDefault="00C41F2C" w:rsidP="00C41F2C">
      <w:pPr>
        <w:pBdr>
          <w:top w:val="nil"/>
          <w:left w:val="nil"/>
          <w:bottom w:val="nil"/>
          <w:right w:val="nil"/>
          <w:between w:val="nil"/>
        </w:pBdr>
        <w:spacing w:after="0" w:line="432" w:lineRule="auto"/>
        <w:ind w:hanging="2"/>
        <w:jc w:val="both"/>
        <w:rPr>
          <w:color w:val="000000"/>
          <w:szCs w:val="24"/>
        </w:rPr>
      </w:pPr>
      <w:r>
        <w:rPr>
          <w:b/>
          <w:color w:val="000000"/>
          <w:szCs w:val="24"/>
        </w:rPr>
        <w:t xml:space="preserve">4) </w:t>
      </w:r>
      <w:r>
        <w:rPr>
          <w:color w:val="000000"/>
          <w:szCs w:val="24"/>
        </w:rPr>
        <w:t>Paylaşımcılık ve katılımcılık</w:t>
      </w:r>
    </w:p>
    <w:p w14:paraId="3C1EFC9B" w14:textId="77777777" w:rsidR="00C41F2C" w:rsidRDefault="00C41F2C" w:rsidP="00C41F2C">
      <w:pPr>
        <w:pBdr>
          <w:top w:val="nil"/>
          <w:left w:val="nil"/>
          <w:bottom w:val="nil"/>
          <w:right w:val="nil"/>
          <w:between w:val="nil"/>
        </w:pBdr>
        <w:spacing w:after="0" w:line="432" w:lineRule="auto"/>
        <w:ind w:hanging="2"/>
        <w:jc w:val="both"/>
        <w:rPr>
          <w:color w:val="000000"/>
          <w:szCs w:val="24"/>
        </w:rPr>
      </w:pPr>
      <w:r>
        <w:rPr>
          <w:b/>
          <w:color w:val="000000"/>
          <w:szCs w:val="24"/>
        </w:rPr>
        <w:t xml:space="preserve">5) </w:t>
      </w:r>
      <w:r w:rsidRPr="00E95398">
        <w:rPr>
          <w:color w:val="000000"/>
          <w:szCs w:val="24"/>
        </w:rPr>
        <w:t>Sistemli ve disiplinli çalışmak</w:t>
      </w:r>
    </w:p>
    <w:p w14:paraId="0BCD8CA1" w14:textId="77777777" w:rsidR="00C41F2C" w:rsidRDefault="00C41F2C" w:rsidP="00C41F2C">
      <w:pPr>
        <w:pBdr>
          <w:top w:val="nil"/>
          <w:left w:val="nil"/>
          <w:bottom w:val="nil"/>
          <w:right w:val="nil"/>
          <w:between w:val="nil"/>
        </w:pBdr>
        <w:spacing w:after="0" w:line="432" w:lineRule="auto"/>
        <w:ind w:hanging="2"/>
        <w:jc w:val="both"/>
        <w:rPr>
          <w:color w:val="000000"/>
          <w:szCs w:val="24"/>
        </w:rPr>
      </w:pPr>
    </w:p>
    <w:p w14:paraId="6798A732" w14:textId="77777777" w:rsidR="00C41F2C" w:rsidRDefault="00C41F2C" w:rsidP="00C41F2C">
      <w:pPr>
        <w:pBdr>
          <w:top w:val="nil"/>
          <w:left w:val="nil"/>
          <w:bottom w:val="nil"/>
          <w:right w:val="nil"/>
          <w:between w:val="nil"/>
        </w:pBdr>
        <w:spacing w:after="0" w:line="432" w:lineRule="auto"/>
        <w:ind w:hanging="2"/>
        <w:jc w:val="both"/>
        <w:rPr>
          <w:color w:val="000000"/>
          <w:szCs w:val="24"/>
        </w:rPr>
      </w:pPr>
    </w:p>
    <w:p w14:paraId="66531788" w14:textId="77777777" w:rsidR="00C41F2C" w:rsidRDefault="00C41F2C" w:rsidP="00C41F2C">
      <w:pPr>
        <w:pBdr>
          <w:top w:val="nil"/>
          <w:left w:val="nil"/>
          <w:bottom w:val="nil"/>
          <w:right w:val="nil"/>
          <w:between w:val="nil"/>
        </w:pBdr>
        <w:spacing w:after="0" w:line="432" w:lineRule="auto"/>
        <w:ind w:hanging="2"/>
        <w:jc w:val="both"/>
        <w:rPr>
          <w:color w:val="000000"/>
          <w:szCs w:val="24"/>
        </w:rPr>
      </w:pPr>
    </w:p>
    <w:p w14:paraId="1CBAAB9A" w14:textId="77777777" w:rsidR="00C41F2C" w:rsidRDefault="00C41F2C" w:rsidP="00C41F2C">
      <w:pPr>
        <w:pBdr>
          <w:top w:val="nil"/>
          <w:left w:val="nil"/>
          <w:bottom w:val="nil"/>
          <w:right w:val="nil"/>
          <w:between w:val="nil"/>
        </w:pBdr>
        <w:spacing w:after="0" w:line="432" w:lineRule="auto"/>
        <w:ind w:hanging="2"/>
        <w:jc w:val="both"/>
        <w:rPr>
          <w:color w:val="000000"/>
          <w:szCs w:val="24"/>
        </w:rPr>
      </w:pPr>
    </w:p>
    <w:p w14:paraId="4055FBB3" w14:textId="77777777" w:rsidR="00C41F2C" w:rsidRDefault="00C41F2C" w:rsidP="00C41F2C">
      <w:pPr>
        <w:pBdr>
          <w:top w:val="nil"/>
          <w:left w:val="nil"/>
          <w:bottom w:val="nil"/>
          <w:right w:val="nil"/>
          <w:between w:val="nil"/>
        </w:pBdr>
        <w:spacing w:after="0" w:line="432" w:lineRule="auto"/>
        <w:ind w:hanging="2"/>
        <w:jc w:val="both"/>
        <w:rPr>
          <w:color w:val="000000"/>
          <w:szCs w:val="24"/>
        </w:rPr>
      </w:pPr>
    </w:p>
    <w:p w14:paraId="3DA5EA2E" w14:textId="77777777" w:rsidR="00C726D2" w:rsidRPr="00987750" w:rsidRDefault="00C726D2" w:rsidP="006517D8">
      <w:pPr>
        <w:pStyle w:val="ListeParagraf"/>
        <w:rPr>
          <w:rFonts w:eastAsia="AGaramondPro-Regular"/>
        </w:rPr>
      </w:pPr>
    </w:p>
    <w:p w14:paraId="2115AC9F" w14:textId="77777777" w:rsidR="00C726D2" w:rsidRPr="00987750" w:rsidRDefault="00C726D2" w:rsidP="006517D8">
      <w:pPr>
        <w:pStyle w:val="Balk1"/>
      </w:pPr>
      <w:bookmarkStart w:id="38" w:name="_Toc411525145"/>
      <w:bookmarkStart w:id="39" w:name="_Toc416085153"/>
      <w:bookmarkStart w:id="40" w:name="_Toc529519459"/>
      <w:bookmarkStart w:id="41" w:name="_Toc531097543"/>
      <w:r w:rsidRPr="00987750">
        <w:lastRenderedPageBreak/>
        <w:t xml:space="preserve">BÖLÜM IV: AMAÇ, HEDEF VE </w:t>
      </w:r>
      <w:bookmarkEnd w:id="38"/>
      <w:bookmarkEnd w:id="39"/>
      <w:bookmarkEnd w:id="40"/>
      <w:r w:rsidRPr="00987750">
        <w:t>EYLEMLER</w:t>
      </w:r>
      <w:bookmarkEnd w:id="41"/>
    </w:p>
    <w:p w14:paraId="578C154B" w14:textId="77777777" w:rsidR="00C726D2" w:rsidRPr="00987750" w:rsidRDefault="00C726D2" w:rsidP="006517D8">
      <w:pPr>
        <w:pStyle w:val="Balk2"/>
      </w:pPr>
      <w:bookmarkStart w:id="42" w:name="_Toc531097544"/>
      <w:r w:rsidRPr="00987750">
        <w:t>TEMA I: EĞİTİM VE ÖĞRETİME ERİŞİM</w:t>
      </w:r>
      <w:bookmarkEnd w:id="42"/>
    </w:p>
    <w:p w14:paraId="3419CDAA" w14:textId="77777777" w:rsidR="00C726D2" w:rsidRPr="00987750" w:rsidRDefault="00C726D2" w:rsidP="006517D8">
      <w:r w:rsidRPr="00987750">
        <w:rPr>
          <w:b/>
        </w:rPr>
        <w:t>Stratejik Amaç 1:</w:t>
      </w:r>
      <w:r w:rsidRPr="00987750">
        <w:t xml:space="preserve">  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14:paraId="10EFEBA6" w14:textId="0BC0E8EF" w:rsidR="00C726D2" w:rsidRPr="00987750" w:rsidRDefault="00C726D2" w:rsidP="006517D8">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proofErr w:type="gramEnd"/>
      <w:r w:rsidRPr="00987750">
        <w:rPr>
          <w:b/>
          <w:i/>
          <w:sz w:val="22"/>
          <w:szCs w:val="22"/>
        </w:rPr>
        <w:t>:</w:t>
      </w:r>
      <w:r w:rsidRPr="00987750">
        <w:rPr>
          <w:b/>
          <w:sz w:val="22"/>
          <w:szCs w:val="22"/>
        </w:rPr>
        <w:t xml:space="preserve"> </w:t>
      </w:r>
      <w:r w:rsidRPr="00987750">
        <w:t xml:space="preserve"> 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14:paraId="5F2FF76D" w14:textId="77777777" w:rsidR="002719A6" w:rsidRPr="00256B5F" w:rsidRDefault="002719A6" w:rsidP="002719A6">
      <w:pPr>
        <w:rPr>
          <w:b/>
          <w:color w:val="FF0000"/>
          <w:szCs w:val="24"/>
        </w:rPr>
      </w:pPr>
      <w:bookmarkStart w:id="43"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14:paraId="07BECC70" w14:textId="77777777" w:rsidTr="00256B5F">
        <w:trPr>
          <w:trHeight w:val="421"/>
        </w:trPr>
        <w:tc>
          <w:tcPr>
            <w:tcW w:w="1242" w:type="dxa"/>
            <w:vMerge w:val="restart"/>
            <w:shd w:val="clear" w:color="auto" w:fill="FBD4B4" w:themeFill="accent6" w:themeFillTint="66"/>
            <w:noWrap/>
            <w:vAlign w:val="center"/>
            <w:hideMark/>
          </w:tcPr>
          <w:p w14:paraId="4E33EC4F"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14:paraId="38FD7920"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6F1CA613"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391C24DC"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23F9DA17" w14:textId="77777777" w:rsidTr="00256B5F">
        <w:trPr>
          <w:trHeight w:val="309"/>
        </w:trPr>
        <w:tc>
          <w:tcPr>
            <w:tcW w:w="1242" w:type="dxa"/>
            <w:vMerge/>
            <w:shd w:val="clear" w:color="auto" w:fill="FBD4B4" w:themeFill="accent6" w:themeFillTint="66"/>
            <w:vAlign w:val="center"/>
            <w:hideMark/>
          </w:tcPr>
          <w:p w14:paraId="3DB5A739" w14:textId="77777777"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14:paraId="7CDD1AEF"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495F2BE0"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6322FD53"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505D47E5"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259C07DE"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6DE683CC"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3F5B1322" w14:textId="77777777" w:rsidR="002719A6" w:rsidRPr="00256B5F" w:rsidRDefault="002719A6" w:rsidP="00FF43FB">
            <w:pPr>
              <w:spacing w:after="0" w:line="240" w:lineRule="auto"/>
              <w:jc w:val="center"/>
              <w:rPr>
                <w:b/>
                <w:bCs/>
                <w:szCs w:val="24"/>
              </w:rPr>
            </w:pPr>
            <w:r w:rsidRPr="00256B5F">
              <w:rPr>
                <w:b/>
                <w:bCs/>
                <w:szCs w:val="24"/>
              </w:rPr>
              <w:t>2023</w:t>
            </w:r>
          </w:p>
        </w:tc>
      </w:tr>
      <w:tr w:rsidR="00F54EC9" w:rsidRPr="00256B5F" w14:paraId="693B0F4E" w14:textId="77777777" w:rsidTr="007973EB">
        <w:trPr>
          <w:trHeight w:val="549"/>
        </w:trPr>
        <w:tc>
          <w:tcPr>
            <w:tcW w:w="1242" w:type="dxa"/>
            <w:shd w:val="clear" w:color="auto" w:fill="auto"/>
            <w:vAlign w:val="center"/>
          </w:tcPr>
          <w:p w14:paraId="43307CEC" w14:textId="77777777"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14:paraId="36353809" w14:textId="77777777"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14:paraId="32B383FE" w14:textId="77777777" w:rsidR="00F54EC9" w:rsidRPr="00256B5F" w:rsidRDefault="007973EB" w:rsidP="007973EB">
            <w:pPr>
              <w:spacing w:after="0" w:line="240" w:lineRule="auto"/>
              <w:jc w:val="center"/>
              <w:rPr>
                <w:szCs w:val="22"/>
              </w:rPr>
            </w:pPr>
            <w:r>
              <w:rPr>
                <w:szCs w:val="22"/>
              </w:rPr>
              <w:t>80</w:t>
            </w:r>
          </w:p>
        </w:tc>
        <w:tc>
          <w:tcPr>
            <w:tcW w:w="992" w:type="dxa"/>
            <w:shd w:val="clear" w:color="auto" w:fill="auto"/>
            <w:noWrap/>
            <w:vAlign w:val="center"/>
          </w:tcPr>
          <w:p w14:paraId="2BDB6F22" w14:textId="77777777" w:rsidR="00F54EC9" w:rsidRPr="00256B5F" w:rsidRDefault="007973EB" w:rsidP="007973EB">
            <w:pPr>
              <w:spacing w:after="0" w:line="240" w:lineRule="auto"/>
              <w:jc w:val="center"/>
              <w:rPr>
                <w:szCs w:val="22"/>
              </w:rPr>
            </w:pPr>
            <w:r>
              <w:rPr>
                <w:szCs w:val="22"/>
              </w:rPr>
              <w:t>85</w:t>
            </w:r>
          </w:p>
        </w:tc>
        <w:tc>
          <w:tcPr>
            <w:tcW w:w="992" w:type="dxa"/>
            <w:vAlign w:val="center"/>
          </w:tcPr>
          <w:p w14:paraId="1C43263F" w14:textId="77777777" w:rsidR="00F54EC9" w:rsidRPr="00256B5F" w:rsidRDefault="007973EB" w:rsidP="007973EB">
            <w:pPr>
              <w:spacing w:after="0" w:line="240" w:lineRule="auto"/>
              <w:jc w:val="center"/>
              <w:rPr>
                <w:szCs w:val="22"/>
              </w:rPr>
            </w:pPr>
            <w:r>
              <w:rPr>
                <w:szCs w:val="22"/>
              </w:rPr>
              <w:t>87</w:t>
            </w:r>
          </w:p>
        </w:tc>
        <w:tc>
          <w:tcPr>
            <w:tcW w:w="992" w:type="dxa"/>
            <w:vAlign w:val="center"/>
          </w:tcPr>
          <w:p w14:paraId="571F0FE2" w14:textId="77777777" w:rsidR="00F54EC9" w:rsidRPr="00256B5F" w:rsidRDefault="007973EB" w:rsidP="007973EB">
            <w:pPr>
              <w:spacing w:after="0" w:line="240" w:lineRule="auto"/>
              <w:jc w:val="center"/>
              <w:rPr>
                <w:szCs w:val="22"/>
              </w:rPr>
            </w:pPr>
            <w:r>
              <w:rPr>
                <w:szCs w:val="22"/>
              </w:rPr>
              <w:t>90</w:t>
            </w:r>
          </w:p>
        </w:tc>
        <w:tc>
          <w:tcPr>
            <w:tcW w:w="1134" w:type="dxa"/>
            <w:vAlign w:val="center"/>
          </w:tcPr>
          <w:p w14:paraId="5DB13880" w14:textId="77777777" w:rsidR="00F54EC9" w:rsidRPr="00256B5F" w:rsidRDefault="007973EB" w:rsidP="007973EB">
            <w:pPr>
              <w:spacing w:after="0" w:line="240" w:lineRule="auto"/>
              <w:jc w:val="center"/>
              <w:rPr>
                <w:szCs w:val="22"/>
              </w:rPr>
            </w:pPr>
            <w:r>
              <w:rPr>
                <w:szCs w:val="22"/>
              </w:rPr>
              <w:t>95</w:t>
            </w:r>
          </w:p>
        </w:tc>
        <w:tc>
          <w:tcPr>
            <w:tcW w:w="993" w:type="dxa"/>
            <w:vAlign w:val="center"/>
          </w:tcPr>
          <w:p w14:paraId="72D179D0" w14:textId="77777777" w:rsidR="00F54EC9" w:rsidRPr="00256B5F" w:rsidRDefault="007973EB" w:rsidP="007973EB">
            <w:pPr>
              <w:spacing w:after="0" w:line="240" w:lineRule="auto"/>
              <w:jc w:val="center"/>
              <w:rPr>
                <w:szCs w:val="22"/>
              </w:rPr>
            </w:pPr>
            <w:r>
              <w:rPr>
                <w:szCs w:val="22"/>
              </w:rPr>
              <w:t>96</w:t>
            </w:r>
          </w:p>
        </w:tc>
      </w:tr>
      <w:tr w:rsidR="00775352" w:rsidRPr="00256B5F" w14:paraId="588A6534" w14:textId="77777777" w:rsidTr="007973EB">
        <w:trPr>
          <w:trHeight w:val="549"/>
        </w:trPr>
        <w:tc>
          <w:tcPr>
            <w:tcW w:w="1242" w:type="dxa"/>
            <w:shd w:val="clear" w:color="auto" w:fill="auto"/>
            <w:vAlign w:val="center"/>
          </w:tcPr>
          <w:p w14:paraId="19C70F29" w14:textId="77777777"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2</w:t>
            </w:r>
          </w:p>
        </w:tc>
        <w:tc>
          <w:tcPr>
            <w:tcW w:w="5557" w:type="dxa"/>
            <w:shd w:val="clear" w:color="auto" w:fill="auto"/>
            <w:vAlign w:val="center"/>
          </w:tcPr>
          <w:p w14:paraId="049D59FC" w14:textId="77777777"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14:paraId="2391D3F8" w14:textId="77777777" w:rsidR="00775352" w:rsidRPr="00256B5F" w:rsidRDefault="007973EB" w:rsidP="007973EB">
            <w:pPr>
              <w:spacing w:after="0" w:line="240" w:lineRule="auto"/>
              <w:jc w:val="center"/>
              <w:rPr>
                <w:szCs w:val="22"/>
              </w:rPr>
            </w:pPr>
            <w:r>
              <w:rPr>
                <w:szCs w:val="22"/>
              </w:rPr>
              <w:t>85</w:t>
            </w:r>
          </w:p>
        </w:tc>
        <w:tc>
          <w:tcPr>
            <w:tcW w:w="992" w:type="dxa"/>
            <w:shd w:val="clear" w:color="auto" w:fill="auto"/>
            <w:noWrap/>
            <w:vAlign w:val="center"/>
          </w:tcPr>
          <w:p w14:paraId="2C7D8625" w14:textId="77777777" w:rsidR="00775352" w:rsidRPr="00256B5F" w:rsidRDefault="007973EB" w:rsidP="007973EB">
            <w:pPr>
              <w:spacing w:after="0" w:line="240" w:lineRule="auto"/>
              <w:jc w:val="center"/>
              <w:rPr>
                <w:szCs w:val="22"/>
              </w:rPr>
            </w:pPr>
            <w:r>
              <w:rPr>
                <w:szCs w:val="22"/>
              </w:rPr>
              <w:t>87</w:t>
            </w:r>
          </w:p>
        </w:tc>
        <w:tc>
          <w:tcPr>
            <w:tcW w:w="992" w:type="dxa"/>
            <w:vAlign w:val="center"/>
          </w:tcPr>
          <w:p w14:paraId="669003FE" w14:textId="77777777" w:rsidR="00775352" w:rsidRPr="00256B5F" w:rsidRDefault="007973EB" w:rsidP="007973EB">
            <w:pPr>
              <w:spacing w:after="0" w:line="240" w:lineRule="auto"/>
              <w:jc w:val="center"/>
              <w:rPr>
                <w:szCs w:val="22"/>
              </w:rPr>
            </w:pPr>
            <w:r>
              <w:rPr>
                <w:szCs w:val="22"/>
              </w:rPr>
              <w:t>89</w:t>
            </w:r>
          </w:p>
        </w:tc>
        <w:tc>
          <w:tcPr>
            <w:tcW w:w="992" w:type="dxa"/>
            <w:vAlign w:val="center"/>
          </w:tcPr>
          <w:p w14:paraId="3DF61D36" w14:textId="77777777" w:rsidR="00775352" w:rsidRPr="00256B5F" w:rsidRDefault="007973EB" w:rsidP="007973EB">
            <w:pPr>
              <w:spacing w:after="0" w:line="240" w:lineRule="auto"/>
              <w:jc w:val="center"/>
              <w:rPr>
                <w:szCs w:val="22"/>
              </w:rPr>
            </w:pPr>
            <w:r>
              <w:rPr>
                <w:szCs w:val="22"/>
              </w:rPr>
              <w:t>90</w:t>
            </w:r>
          </w:p>
        </w:tc>
        <w:tc>
          <w:tcPr>
            <w:tcW w:w="1134" w:type="dxa"/>
            <w:vAlign w:val="center"/>
          </w:tcPr>
          <w:p w14:paraId="25CB76B6" w14:textId="77777777" w:rsidR="00775352" w:rsidRPr="00256B5F" w:rsidRDefault="007973EB" w:rsidP="007973EB">
            <w:pPr>
              <w:spacing w:after="0" w:line="240" w:lineRule="auto"/>
              <w:jc w:val="center"/>
              <w:rPr>
                <w:szCs w:val="22"/>
              </w:rPr>
            </w:pPr>
            <w:r>
              <w:rPr>
                <w:szCs w:val="22"/>
              </w:rPr>
              <w:t>92</w:t>
            </w:r>
          </w:p>
        </w:tc>
        <w:tc>
          <w:tcPr>
            <w:tcW w:w="993" w:type="dxa"/>
            <w:vAlign w:val="center"/>
          </w:tcPr>
          <w:p w14:paraId="0995F2A5" w14:textId="77777777" w:rsidR="00775352" w:rsidRPr="00256B5F" w:rsidRDefault="007973EB" w:rsidP="007973EB">
            <w:pPr>
              <w:spacing w:after="0" w:line="240" w:lineRule="auto"/>
              <w:jc w:val="center"/>
              <w:rPr>
                <w:szCs w:val="22"/>
              </w:rPr>
            </w:pPr>
            <w:r>
              <w:rPr>
                <w:szCs w:val="22"/>
              </w:rPr>
              <w:t>94</w:t>
            </w:r>
          </w:p>
        </w:tc>
      </w:tr>
      <w:tr w:rsidR="002719A6" w:rsidRPr="00256B5F" w14:paraId="179D91AF" w14:textId="77777777" w:rsidTr="007973EB">
        <w:trPr>
          <w:trHeight w:val="549"/>
        </w:trPr>
        <w:tc>
          <w:tcPr>
            <w:tcW w:w="1242" w:type="dxa"/>
            <w:shd w:val="clear" w:color="auto" w:fill="auto"/>
            <w:vAlign w:val="center"/>
          </w:tcPr>
          <w:p w14:paraId="50595DBF" w14:textId="77777777"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14:paraId="0F6E4AC5"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15372E00" w14:textId="77777777" w:rsidR="002719A6" w:rsidRPr="00256B5F" w:rsidRDefault="007973EB" w:rsidP="007973EB">
            <w:pPr>
              <w:spacing w:after="0" w:line="240" w:lineRule="auto"/>
              <w:jc w:val="center"/>
              <w:rPr>
                <w:szCs w:val="22"/>
              </w:rPr>
            </w:pPr>
            <w:r>
              <w:rPr>
                <w:szCs w:val="22"/>
              </w:rPr>
              <w:t>75</w:t>
            </w:r>
          </w:p>
        </w:tc>
        <w:tc>
          <w:tcPr>
            <w:tcW w:w="992" w:type="dxa"/>
            <w:shd w:val="clear" w:color="auto" w:fill="auto"/>
            <w:noWrap/>
            <w:vAlign w:val="center"/>
          </w:tcPr>
          <w:p w14:paraId="00EC85F4" w14:textId="77777777" w:rsidR="002719A6" w:rsidRPr="00256B5F" w:rsidRDefault="007973EB" w:rsidP="007973EB">
            <w:pPr>
              <w:spacing w:after="0" w:line="240" w:lineRule="auto"/>
              <w:jc w:val="center"/>
              <w:rPr>
                <w:szCs w:val="22"/>
              </w:rPr>
            </w:pPr>
            <w:r>
              <w:rPr>
                <w:szCs w:val="22"/>
              </w:rPr>
              <w:t>85</w:t>
            </w:r>
          </w:p>
        </w:tc>
        <w:tc>
          <w:tcPr>
            <w:tcW w:w="992" w:type="dxa"/>
            <w:vAlign w:val="center"/>
          </w:tcPr>
          <w:p w14:paraId="0CDB8DDA" w14:textId="77777777" w:rsidR="002719A6" w:rsidRPr="00256B5F" w:rsidRDefault="007973EB" w:rsidP="007973EB">
            <w:pPr>
              <w:spacing w:after="0" w:line="240" w:lineRule="auto"/>
              <w:jc w:val="center"/>
              <w:rPr>
                <w:szCs w:val="22"/>
              </w:rPr>
            </w:pPr>
            <w:r>
              <w:rPr>
                <w:szCs w:val="22"/>
              </w:rPr>
              <w:t>87</w:t>
            </w:r>
          </w:p>
        </w:tc>
        <w:tc>
          <w:tcPr>
            <w:tcW w:w="992" w:type="dxa"/>
            <w:vAlign w:val="center"/>
          </w:tcPr>
          <w:p w14:paraId="5DDD9E1D" w14:textId="77777777" w:rsidR="002719A6" w:rsidRPr="00256B5F" w:rsidRDefault="007973EB" w:rsidP="007973EB">
            <w:pPr>
              <w:spacing w:after="0" w:line="240" w:lineRule="auto"/>
              <w:jc w:val="center"/>
              <w:rPr>
                <w:szCs w:val="22"/>
              </w:rPr>
            </w:pPr>
            <w:r>
              <w:rPr>
                <w:szCs w:val="22"/>
              </w:rPr>
              <w:t>90</w:t>
            </w:r>
          </w:p>
        </w:tc>
        <w:tc>
          <w:tcPr>
            <w:tcW w:w="1134" w:type="dxa"/>
            <w:vAlign w:val="center"/>
          </w:tcPr>
          <w:p w14:paraId="1A07B38A" w14:textId="77777777" w:rsidR="002719A6" w:rsidRPr="00256B5F" w:rsidRDefault="007973EB" w:rsidP="007973EB">
            <w:pPr>
              <w:spacing w:after="0" w:line="240" w:lineRule="auto"/>
              <w:jc w:val="center"/>
              <w:rPr>
                <w:szCs w:val="22"/>
              </w:rPr>
            </w:pPr>
            <w:r>
              <w:rPr>
                <w:szCs w:val="22"/>
              </w:rPr>
              <w:t>93</w:t>
            </w:r>
          </w:p>
        </w:tc>
        <w:tc>
          <w:tcPr>
            <w:tcW w:w="993" w:type="dxa"/>
            <w:vAlign w:val="center"/>
          </w:tcPr>
          <w:p w14:paraId="347F6DA1" w14:textId="77777777" w:rsidR="002719A6" w:rsidRPr="00256B5F" w:rsidRDefault="007973EB" w:rsidP="007973EB">
            <w:pPr>
              <w:spacing w:after="0" w:line="240" w:lineRule="auto"/>
              <w:jc w:val="center"/>
              <w:rPr>
                <w:szCs w:val="22"/>
              </w:rPr>
            </w:pPr>
            <w:r>
              <w:rPr>
                <w:szCs w:val="22"/>
              </w:rPr>
              <w:t>95</w:t>
            </w:r>
          </w:p>
        </w:tc>
      </w:tr>
      <w:tr w:rsidR="00775352" w:rsidRPr="00256B5F" w14:paraId="3EE2699B" w14:textId="77777777" w:rsidTr="007973EB">
        <w:trPr>
          <w:trHeight w:val="141"/>
        </w:trPr>
        <w:tc>
          <w:tcPr>
            <w:tcW w:w="1242" w:type="dxa"/>
            <w:shd w:val="clear" w:color="auto" w:fill="auto"/>
            <w:vAlign w:val="center"/>
          </w:tcPr>
          <w:p w14:paraId="12EA9209" w14:textId="77777777"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14:paraId="4BF1243B" w14:textId="77777777" w:rsidR="00775352" w:rsidRPr="009522C3" w:rsidRDefault="007973EB" w:rsidP="004F61CE">
            <w:pPr>
              <w:spacing w:after="0" w:line="240" w:lineRule="auto"/>
              <w:rPr>
                <w:szCs w:val="22"/>
              </w:rPr>
            </w:pPr>
            <w:r>
              <w:rPr>
                <w:sz w:val="22"/>
                <w:szCs w:val="22"/>
              </w:rPr>
              <w:t xml:space="preserve">Okula yeni başlayan öğrenci velilerinden </w:t>
            </w:r>
            <w:proofErr w:type="gramStart"/>
            <w:r>
              <w:rPr>
                <w:sz w:val="22"/>
                <w:szCs w:val="22"/>
              </w:rPr>
              <w:t>oryantasyon</w:t>
            </w:r>
            <w:proofErr w:type="gramEnd"/>
            <w:r>
              <w:rPr>
                <w:sz w:val="22"/>
                <w:szCs w:val="22"/>
              </w:rPr>
              <w:t xml:space="preserve"> çalışmalarına katılanların oranı (%)</w:t>
            </w:r>
          </w:p>
        </w:tc>
        <w:tc>
          <w:tcPr>
            <w:tcW w:w="1106" w:type="dxa"/>
            <w:shd w:val="clear" w:color="auto" w:fill="auto"/>
            <w:noWrap/>
            <w:vAlign w:val="center"/>
          </w:tcPr>
          <w:p w14:paraId="7D07D7C7" w14:textId="77777777" w:rsidR="00775352" w:rsidRPr="00256B5F" w:rsidRDefault="007973EB" w:rsidP="007973EB">
            <w:pPr>
              <w:spacing w:after="0" w:line="240" w:lineRule="auto"/>
              <w:jc w:val="center"/>
              <w:rPr>
                <w:szCs w:val="22"/>
              </w:rPr>
            </w:pPr>
            <w:r>
              <w:rPr>
                <w:szCs w:val="22"/>
              </w:rPr>
              <w:t>70</w:t>
            </w:r>
          </w:p>
        </w:tc>
        <w:tc>
          <w:tcPr>
            <w:tcW w:w="992" w:type="dxa"/>
            <w:shd w:val="clear" w:color="auto" w:fill="auto"/>
            <w:vAlign w:val="center"/>
          </w:tcPr>
          <w:p w14:paraId="30EDE029" w14:textId="77777777" w:rsidR="00775352" w:rsidRPr="00256B5F" w:rsidRDefault="007973EB" w:rsidP="007973EB">
            <w:pPr>
              <w:spacing w:after="0" w:line="240" w:lineRule="auto"/>
              <w:jc w:val="center"/>
              <w:rPr>
                <w:szCs w:val="22"/>
              </w:rPr>
            </w:pPr>
            <w:r>
              <w:rPr>
                <w:szCs w:val="22"/>
              </w:rPr>
              <w:t>75</w:t>
            </w:r>
          </w:p>
        </w:tc>
        <w:tc>
          <w:tcPr>
            <w:tcW w:w="992" w:type="dxa"/>
            <w:shd w:val="clear" w:color="auto" w:fill="auto"/>
            <w:vAlign w:val="center"/>
          </w:tcPr>
          <w:p w14:paraId="30BD49E8" w14:textId="77777777" w:rsidR="00775352" w:rsidRPr="00256B5F" w:rsidRDefault="007973EB" w:rsidP="007973EB">
            <w:pPr>
              <w:spacing w:after="0" w:line="240" w:lineRule="auto"/>
              <w:jc w:val="center"/>
              <w:rPr>
                <w:szCs w:val="22"/>
              </w:rPr>
            </w:pPr>
            <w:r>
              <w:rPr>
                <w:szCs w:val="22"/>
              </w:rPr>
              <w:t>80</w:t>
            </w:r>
          </w:p>
        </w:tc>
        <w:tc>
          <w:tcPr>
            <w:tcW w:w="992" w:type="dxa"/>
            <w:shd w:val="clear" w:color="auto" w:fill="auto"/>
            <w:vAlign w:val="center"/>
          </w:tcPr>
          <w:p w14:paraId="68C907EB" w14:textId="77777777" w:rsidR="00775352" w:rsidRPr="00256B5F" w:rsidRDefault="007973EB" w:rsidP="007973EB">
            <w:pPr>
              <w:spacing w:after="0" w:line="240" w:lineRule="auto"/>
              <w:jc w:val="center"/>
              <w:rPr>
                <w:szCs w:val="22"/>
              </w:rPr>
            </w:pPr>
            <w:r>
              <w:rPr>
                <w:szCs w:val="22"/>
              </w:rPr>
              <w:t>85</w:t>
            </w:r>
          </w:p>
        </w:tc>
        <w:tc>
          <w:tcPr>
            <w:tcW w:w="1134" w:type="dxa"/>
            <w:shd w:val="clear" w:color="auto" w:fill="auto"/>
            <w:vAlign w:val="center"/>
          </w:tcPr>
          <w:p w14:paraId="0341BCE2" w14:textId="77777777" w:rsidR="00775352" w:rsidRPr="00256B5F" w:rsidRDefault="007973EB" w:rsidP="007973EB">
            <w:pPr>
              <w:spacing w:after="0" w:line="240" w:lineRule="auto"/>
              <w:jc w:val="center"/>
              <w:rPr>
                <w:szCs w:val="22"/>
              </w:rPr>
            </w:pPr>
            <w:r>
              <w:rPr>
                <w:szCs w:val="22"/>
              </w:rPr>
              <w:t>90</w:t>
            </w:r>
          </w:p>
        </w:tc>
        <w:tc>
          <w:tcPr>
            <w:tcW w:w="993" w:type="dxa"/>
            <w:shd w:val="clear" w:color="auto" w:fill="auto"/>
            <w:vAlign w:val="center"/>
          </w:tcPr>
          <w:p w14:paraId="0BF7DCE8" w14:textId="77777777" w:rsidR="00775352" w:rsidRPr="00256B5F" w:rsidRDefault="007973EB" w:rsidP="007973EB">
            <w:pPr>
              <w:spacing w:after="0" w:line="240" w:lineRule="auto"/>
              <w:jc w:val="center"/>
              <w:rPr>
                <w:szCs w:val="22"/>
              </w:rPr>
            </w:pPr>
            <w:r>
              <w:rPr>
                <w:szCs w:val="22"/>
              </w:rPr>
              <w:t>95</w:t>
            </w:r>
          </w:p>
        </w:tc>
      </w:tr>
      <w:tr w:rsidR="00404694" w:rsidRPr="00256B5F" w14:paraId="2FE89DD9" w14:textId="77777777" w:rsidTr="007973EB">
        <w:trPr>
          <w:trHeight w:val="549"/>
        </w:trPr>
        <w:tc>
          <w:tcPr>
            <w:tcW w:w="1242" w:type="dxa"/>
            <w:shd w:val="clear" w:color="auto" w:fill="auto"/>
            <w:vAlign w:val="center"/>
          </w:tcPr>
          <w:p w14:paraId="0EFA280F" w14:textId="77777777" w:rsidR="00404694" w:rsidRPr="00256B5F" w:rsidRDefault="00404694"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5</w:t>
            </w:r>
          </w:p>
        </w:tc>
        <w:tc>
          <w:tcPr>
            <w:tcW w:w="5557" w:type="dxa"/>
            <w:shd w:val="clear" w:color="auto" w:fill="auto"/>
            <w:vAlign w:val="center"/>
          </w:tcPr>
          <w:p w14:paraId="2DDF79F4" w14:textId="77777777" w:rsidR="00404694" w:rsidRPr="00256B5F" w:rsidRDefault="007973EB" w:rsidP="00F6283F">
            <w:pPr>
              <w:spacing w:after="0" w:line="240" w:lineRule="auto"/>
              <w:jc w:val="both"/>
              <w:rPr>
                <w:szCs w:val="22"/>
              </w:rPr>
            </w:pPr>
            <w:r w:rsidRPr="003A138C">
              <w:rPr>
                <w:sz w:val="22"/>
                <w:szCs w:val="22"/>
              </w:rPr>
              <w:t xml:space="preserve">Özel </w:t>
            </w:r>
            <w:r>
              <w:rPr>
                <w:sz w:val="22"/>
                <w:szCs w:val="22"/>
              </w:rPr>
              <w:t>eğitime ihtiyaç duyan ö</w:t>
            </w:r>
            <w:r w:rsidRPr="003A138C">
              <w:rPr>
                <w:sz w:val="22"/>
                <w:szCs w:val="22"/>
              </w:rPr>
              <w:t xml:space="preserve">ğrencilerden Destek Eğitim Odasından </w:t>
            </w:r>
            <w:r>
              <w:rPr>
                <w:sz w:val="22"/>
                <w:szCs w:val="22"/>
              </w:rPr>
              <w:t>y</w:t>
            </w:r>
            <w:r w:rsidRPr="003A138C">
              <w:rPr>
                <w:sz w:val="22"/>
                <w:szCs w:val="22"/>
              </w:rPr>
              <w:t xml:space="preserve">ararlananların </w:t>
            </w:r>
            <w:r>
              <w:rPr>
                <w:sz w:val="22"/>
                <w:szCs w:val="22"/>
              </w:rPr>
              <w:t xml:space="preserve">oranı </w:t>
            </w:r>
            <w:r w:rsidRPr="00256B5F">
              <w:rPr>
                <w:sz w:val="22"/>
                <w:szCs w:val="22"/>
              </w:rPr>
              <w:t>(%)</w:t>
            </w:r>
          </w:p>
        </w:tc>
        <w:tc>
          <w:tcPr>
            <w:tcW w:w="1106" w:type="dxa"/>
            <w:shd w:val="clear" w:color="auto" w:fill="auto"/>
            <w:noWrap/>
            <w:vAlign w:val="center"/>
          </w:tcPr>
          <w:p w14:paraId="71564973" w14:textId="77777777" w:rsidR="00404694" w:rsidRPr="00256B5F" w:rsidRDefault="007973EB" w:rsidP="007973EB">
            <w:pPr>
              <w:spacing w:after="0" w:line="240" w:lineRule="auto"/>
              <w:jc w:val="center"/>
              <w:rPr>
                <w:szCs w:val="22"/>
              </w:rPr>
            </w:pPr>
            <w:r>
              <w:rPr>
                <w:szCs w:val="22"/>
              </w:rPr>
              <w:t>18</w:t>
            </w:r>
          </w:p>
        </w:tc>
        <w:tc>
          <w:tcPr>
            <w:tcW w:w="992" w:type="dxa"/>
            <w:shd w:val="clear" w:color="auto" w:fill="auto"/>
            <w:noWrap/>
            <w:vAlign w:val="center"/>
          </w:tcPr>
          <w:p w14:paraId="164CA961" w14:textId="77777777" w:rsidR="00404694" w:rsidRPr="00256B5F" w:rsidRDefault="007973EB" w:rsidP="007973EB">
            <w:pPr>
              <w:spacing w:after="0" w:line="240" w:lineRule="auto"/>
              <w:jc w:val="center"/>
              <w:rPr>
                <w:szCs w:val="22"/>
              </w:rPr>
            </w:pPr>
            <w:r>
              <w:rPr>
                <w:szCs w:val="22"/>
              </w:rPr>
              <w:t>40</w:t>
            </w:r>
          </w:p>
        </w:tc>
        <w:tc>
          <w:tcPr>
            <w:tcW w:w="992" w:type="dxa"/>
            <w:vAlign w:val="center"/>
          </w:tcPr>
          <w:p w14:paraId="160AB799" w14:textId="77777777" w:rsidR="00404694" w:rsidRPr="00256B5F" w:rsidRDefault="007973EB" w:rsidP="007973EB">
            <w:pPr>
              <w:spacing w:after="0" w:line="240" w:lineRule="auto"/>
              <w:jc w:val="center"/>
              <w:rPr>
                <w:szCs w:val="22"/>
              </w:rPr>
            </w:pPr>
            <w:r>
              <w:rPr>
                <w:szCs w:val="22"/>
              </w:rPr>
              <w:t>50</w:t>
            </w:r>
          </w:p>
        </w:tc>
        <w:tc>
          <w:tcPr>
            <w:tcW w:w="992" w:type="dxa"/>
            <w:vAlign w:val="center"/>
          </w:tcPr>
          <w:p w14:paraId="34321564" w14:textId="77777777" w:rsidR="00404694" w:rsidRPr="00256B5F" w:rsidRDefault="007973EB" w:rsidP="007973EB">
            <w:pPr>
              <w:spacing w:after="0" w:line="240" w:lineRule="auto"/>
              <w:jc w:val="center"/>
              <w:rPr>
                <w:szCs w:val="22"/>
              </w:rPr>
            </w:pPr>
            <w:r>
              <w:rPr>
                <w:szCs w:val="22"/>
              </w:rPr>
              <w:t>60</w:t>
            </w:r>
          </w:p>
        </w:tc>
        <w:tc>
          <w:tcPr>
            <w:tcW w:w="1134" w:type="dxa"/>
            <w:vAlign w:val="center"/>
          </w:tcPr>
          <w:p w14:paraId="006B68A3" w14:textId="77777777" w:rsidR="00404694" w:rsidRPr="00256B5F" w:rsidRDefault="007973EB" w:rsidP="007973EB">
            <w:pPr>
              <w:spacing w:after="0" w:line="240" w:lineRule="auto"/>
              <w:jc w:val="center"/>
              <w:rPr>
                <w:szCs w:val="22"/>
              </w:rPr>
            </w:pPr>
            <w:r>
              <w:rPr>
                <w:szCs w:val="22"/>
              </w:rPr>
              <w:t>70</w:t>
            </w:r>
          </w:p>
        </w:tc>
        <w:tc>
          <w:tcPr>
            <w:tcW w:w="993" w:type="dxa"/>
            <w:vAlign w:val="center"/>
          </w:tcPr>
          <w:p w14:paraId="3399D762" w14:textId="77777777" w:rsidR="00404694" w:rsidRPr="00256B5F" w:rsidRDefault="007973EB" w:rsidP="007973EB">
            <w:pPr>
              <w:spacing w:after="0" w:line="240" w:lineRule="auto"/>
              <w:jc w:val="center"/>
              <w:rPr>
                <w:szCs w:val="22"/>
              </w:rPr>
            </w:pPr>
            <w:r>
              <w:rPr>
                <w:szCs w:val="22"/>
              </w:rPr>
              <w:t>80</w:t>
            </w:r>
          </w:p>
        </w:tc>
      </w:tr>
    </w:tbl>
    <w:p w14:paraId="09FC6B9C" w14:textId="77777777" w:rsidR="00564EF3" w:rsidRDefault="00564EF3" w:rsidP="006517D8">
      <w:pPr>
        <w:rPr>
          <w:szCs w:val="24"/>
        </w:rPr>
      </w:pPr>
    </w:p>
    <w:p w14:paraId="33B8EC5E" w14:textId="77777777" w:rsidR="003C77F1" w:rsidRDefault="003C77F1" w:rsidP="006517D8">
      <w:pPr>
        <w:rPr>
          <w:szCs w:val="24"/>
        </w:rPr>
      </w:pPr>
    </w:p>
    <w:p w14:paraId="4B986F86" w14:textId="77777777" w:rsidR="001919F1" w:rsidRPr="00256B5F" w:rsidRDefault="001919F1" w:rsidP="006517D8">
      <w:pPr>
        <w:rPr>
          <w:szCs w:val="24"/>
        </w:rPr>
      </w:pPr>
    </w:p>
    <w:bookmarkEnd w:id="43"/>
    <w:p w14:paraId="5850A62E" w14:textId="77777777"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57FFE13A"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904149B"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C975108"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40C67C2"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AF58519"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14:paraId="61228357"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0E706369"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08A277DC"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5BDCD5B0" w14:textId="77777777" w:rsidR="00FA4D52" w:rsidRPr="00256B5F" w:rsidRDefault="00997544" w:rsidP="00FF43FB">
            <w:pPr>
              <w:spacing w:after="0" w:line="240" w:lineRule="auto"/>
              <w:jc w:val="both"/>
              <w:rPr>
                <w:color w:val="FF0000"/>
                <w:szCs w:val="24"/>
              </w:rPr>
            </w:pPr>
            <w:r>
              <w:rPr>
                <w:color w:val="FF0000"/>
                <w:szCs w:val="24"/>
              </w:rPr>
              <w:t>Okul Yönetimi</w:t>
            </w:r>
          </w:p>
        </w:tc>
        <w:tc>
          <w:tcPr>
            <w:tcW w:w="1086" w:type="pct"/>
            <w:tcBorders>
              <w:top w:val="nil"/>
              <w:left w:val="nil"/>
              <w:bottom w:val="single" w:sz="8" w:space="0" w:color="auto"/>
              <w:right w:val="single" w:sz="8" w:space="0" w:color="auto"/>
            </w:tcBorders>
            <w:shd w:val="clear" w:color="auto" w:fill="auto"/>
            <w:vAlign w:val="center"/>
          </w:tcPr>
          <w:p w14:paraId="41FEA591" w14:textId="77777777" w:rsidR="00FA4D52" w:rsidRPr="00256B5F" w:rsidRDefault="00997544" w:rsidP="00FF43FB">
            <w:pPr>
              <w:spacing w:after="0" w:line="240" w:lineRule="auto"/>
              <w:jc w:val="both"/>
              <w:rPr>
                <w:color w:val="FF0000"/>
                <w:szCs w:val="24"/>
              </w:rPr>
            </w:pPr>
            <w:r>
              <w:rPr>
                <w:color w:val="FF0000"/>
                <w:szCs w:val="24"/>
              </w:rPr>
              <w:t>01 Eylül – 30 Eylül</w:t>
            </w:r>
          </w:p>
        </w:tc>
      </w:tr>
      <w:tr w:rsidR="006D0349" w:rsidRPr="00256B5F" w14:paraId="3480EBE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4158E61" w14:textId="77777777" w:rsidR="006D0349" w:rsidRPr="00256B5F" w:rsidRDefault="006D0349"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4A03D6AF" w14:textId="77777777" w:rsidR="006D0349" w:rsidRPr="00256B5F" w:rsidRDefault="006D0349" w:rsidP="00FF43FB">
            <w:pPr>
              <w:spacing w:after="0" w:line="240" w:lineRule="auto"/>
              <w:jc w:val="both"/>
              <w:rPr>
                <w:szCs w:val="22"/>
              </w:rPr>
            </w:pPr>
            <w:r>
              <w:t>Okul Öncesi Eğitimin önemini bilgilendirme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104FE14D" w14:textId="77777777" w:rsidR="006D0349" w:rsidRPr="00256B5F" w:rsidRDefault="006D0349" w:rsidP="00EC4680">
            <w:pPr>
              <w:spacing w:after="0" w:line="240" w:lineRule="auto"/>
              <w:jc w:val="both"/>
              <w:rPr>
                <w:color w:val="FF0000"/>
                <w:szCs w:val="24"/>
              </w:rPr>
            </w:pPr>
            <w:r>
              <w:rPr>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14:paraId="638305C3" w14:textId="77777777" w:rsidR="006D0349" w:rsidRPr="00256B5F" w:rsidRDefault="006D0349" w:rsidP="006D0349">
            <w:pPr>
              <w:spacing w:after="0" w:line="240" w:lineRule="auto"/>
              <w:jc w:val="both"/>
              <w:rPr>
                <w:color w:val="FF0000"/>
                <w:szCs w:val="24"/>
              </w:rPr>
            </w:pPr>
            <w:r>
              <w:rPr>
                <w:color w:val="FF0000"/>
                <w:szCs w:val="24"/>
              </w:rPr>
              <w:t>01 Haziran – 30 Haziran</w:t>
            </w:r>
          </w:p>
        </w:tc>
      </w:tr>
      <w:tr w:rsidR="006D0349" w:rsidRPr="00256B5F" w14:paraId="2A1744CD"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0E78DA8" w14:textId="77777777" w:rsidR="006D0349" w:rsidRPr="00256B5F" w:rsidRDefault="006D0349"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5E324676" w14:textId="54D04B0F" w:rsidR="006D0349" w:rsidRPr="00256B5F" w:rsidRDefault="006D0349" w:rsidP="00FF43FB">
            <w:pPr>
              <w:spacing w:after="0" w:line="240" w:lineRule="auto"/>
              <w:jc w:val="both"/>
              <w:rPr>
                <w:szCs w:val="22"/>
              </w:rPr>
            </w:pPr>
            <w:r>
              <w:rPr>
                <w:sz w:val="22"/>
                <w:szCs w:val="22"/>
              </w:rPr>
              <w:t>1</w:t>
            </w:r>
            <w:r w:rsidRPr="00256B5F">
              <w:rPr>
                <w:sz w:val="22"/>
                <w:szCs w:val="22"/>
              </w:rPr>
              <w:t>. sınıf öğrencileri iç</w:t>
            </w:r>
            <w:r w:rsidR="00325B9B">
              <w:rPr>
                <w:sz w:val="22"/>
                <w:szCs w:val="22"/>
              </w:rPr>
              <w:t>in öğrenci uyum</w:t>
            </w:r>
            <w:r w:rsidRPr="00256B5F">
              <w:rPr>
                <w:sz w:val="22"/>
                <w:szCs w:val="22"/>
              </w:rPr>
              <w:t xml:space="preserve">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49C6144D" w14:textId="77777777" w:rsidR="006D0349" w:rsidRPr="00256B5F" w:rsidRDefault="006D0349" w:rsidP="00EC4680">
            <w:pPr>
              <w:spacing w:after="0" w:line="240" w:lineRule="auto"/>
              <w:jc w:val="both"/>
              <w:rPr>
                <w:color w:val="FF0000"/>
                <w:szCs w:val="24"/>
              </w:rPr>
            </w:pPr>
            <w:r>
              <w:rPr>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14:paraId="4F05BC57" w14:textId="77777777" w:rsidR="006D0349" w:rsidRPr="00256B5F" w:rsidRDefault="006D0349" w:rsidP="00EC4680">
            <w:pPr>
              <w:spacing w:after="0" w:line="240" w:lineRule="auto"/>
              <w:jc w:val="both"/>
              <w:rPr>
                <w:color w:val="FF0000"/>
                <w:szCs w:val="24"/>
              </w:rPr>
            </w:pPr>
            <w:r>
              <w:rPr>
                <w:color w:val="FF0000"/>
                <w:szCs w:val="24"/>
              </w:rPr>
              <w:t>01 Eylül – 30 Eylül</w:t>
            </w:r>
          </w:p>
        </w:tc>
      </w:tr>
      <w:tr w:rsidR="00325B9B" w:rsidRPr="00256B5F" w14:paraId="0756AC3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CFF3D32" w14:textId="231A3FDB" w:rsidR="00325B9B" w:rsidRPr="00256B5F" w:rsidRDefault="00325B9B" w:rsidP="00FF43FB">
            <w:pPr>
              <w:spacing w:after="0" w:line="240" w:lineRule="auto"/>
              <w:jc w:val="center"/>
              <w:rPr>
                <w:b/>
                <w:bCs/>
                <w:color w:val="FF0000"/>
                <w:sz w:val="22"/>
                <w:szCs w:val="22"/>
              </w:rPr>
            </w:pPr>
            <w:r>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06DB7684" w14:textId="187B125C" w:rsidR="00325B9B" w:rsidRDefault="00325B9B" w:rsidP="00FF43FB">
            <w:pPr>
              <w:spacing w:after="0" w:line="240" w:lineRule="auto"/>
              <w:jc w:val="both"/>
              <w:rPr>
                <w:sz w:val="22"/>
                <w:szCs w:val="22"/>
              </w:rPr>
            </w:pPr>
            <w:r>
              <w:rPr>
                <w:sz w:val="22"/>
                <w:szCs w:val="22"/>
              </w:rPr>
              <w:t xml:space="preserve">1. sınıf öğrenci velileri için </w:t>
            </w:r>
            <w:proofErr w:type="gramStart"/>
            <w:r>
              <w:rPr>
                <w:sz w:val="22"/>
                <w:szCs w:val="22"/>
              </w:rPr>
              <w:t>oryantasyon</w:t>
            </w:r>
            <w:proofErr w:type="gramEnd"/>
            <w:r>
              <w:rPr>
                <w:sz w:val="22"/>
                <w:szCs w:val="22"/>
              </w:rPr>
              <w:t xml:space="preserve">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2C5E6724" w14:textId="59E3ED08" w:rsidR="00325B9B" w:rsidRDefault="00325B9B" w:rsidP="00EC4680">
            <w:pPr>
              <w:spacing w:after="0" w:line="240" w:lineRule="auto"/>
              <w:jc w:val="both"/>
              <w:rPr>
                <w:color w:val="FF0000"/>
                <w:szCs w:val="24"/>
              </w:rPr>
            </w:pPr>
            <w:r>
              <w:rPr>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14:paraId="3CA7AAF7" w14:textId="18092BAB" w:rsidR="00325B9B" w:rsidRDefault="00325B9B" w:rsidP="00EC4680">
            <w:pPr>
              <w:spacing w:after="0" w:line="240" w:lineRule="auto"/>
              <w:jc w:val="both"/>
              <w:rPr>
                <w:color w:val="FF0000"/>
                <w:szCs w:val="24"/>
              </w:rPr>
            </w:pPr>
            <w:r>
              <w:rPr>
                <w:color w:val="FF0000"/>
                <w:szCs w:val="24"/>
              </w:rPr>
              <w:t>01 Eylül – 30 Eylül</w:t>
            </w:r>
          </w:p>
        </w:tc>
      </w:tr>
      <w:tr w:rsidR="00325B9B" w:rsidRPr="00256B5F" w14:paraId="26FF15E2"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9B7353A" w14:textId="43AE8041" w:rsidR="00325B9B" w:rsidRPr="00256B5F" w:rsidRDefault="00325B9B" w:rsidP="00FF43FB">
            <w:pPr>
              <w:spacing w:after="0" w:line="240" w:lineRule="auto"/>
              <w:jc w:val="center"/>
              <w:rPr>
                <w:b/>
                <w:bCs/>
                <w:color w:val="FF0000"/>
                <w:szCs w:val="22"/>
              </w:rPr>
            </w:pPr>
            <w:r>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6481DA38" w14:textId="77777777" w:rsidR="00325B9B" w:rsidRDefault="00325B9B" w:rsidP="00EC4680">
            <w:pPr>
              <w:spacing w:after="0" w:line="240" w:lineRule="auto"/>
              <w:ind w:hanging="2"/>
              <w:jc w:val="both"/>
              <w:rPr>
                <w:color w:val="000000"/>
              </w:rPr>
            </w:pPr>
            <w:r>
              <w:rPr>
                <w:color w:val="000000"/>
              </w:rPr>
              <w:t>Özel eğitime ihtiyaç duyan öğrencilerin velilerine yönelik bilgilendirme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649D829D" w14:textId="77777777" w:rsidR="00325B9B" w:rsidRPr="006D0349" w:rsidRDefault="00325B9B" w:rsidP="00EC4680">
            <w:pPr>
              <w:spacing w:after="0" w:line="240" w:lineRule="auto"/>
              <w:ind w:hanging="2"/>
              <w:jc w:val="both"/>
              <w:rPr>
                <w:color w:val="FF0000"/>
              </w:rPr>
            </w:pPr>
            <w:r w:rsidRPr="006D0349">
              <w:rPr>
                <w:color w:val="FF0000"/>
              </w:rPr>
              <w:t>Rehberlik Servisi</w:t>
            </w:r>
          </w:p>
        </w:tc>
        <w:tc>
          <w:tcPr>
            <w:tcW w:w="1086" w:type="pct"/>
            <w:tcBorders>
              <w:top w:val="nil"/>
              <w:left w:val="nil"/>
              <w:bottom w:val="single" w:sz="8" w:space="0" w:color="auto"/>
              <w:right w:val="single" w:sz="8" w:space="0" w:color="auto"/>
            </w:tcBorders>
            <w:shd w:val="clear" w:color="auto" w:fill="auto"/>
            <w:vAlign w:val="center"/>
          </w:tcPr>
          <w:p w14:paraId="09A8ACEF" w14:textId="77777777" w:rsidR="00325B9B" w:rsidRPr="006D0349" w:rsidRDefault="00325B9B" w:rsidP="00EC4680">
            <w:pPr>
              <w:spacing w:after="0" w:line="240" w:lineRule="auto"/>
              <w:ind w:hanging="2"/>
              <w:jc w:val="both"/>
              <w:rPr>
                <w:color w:val="FF0000"/>
              </w:rPr>
            </w:pPr>
            <w:r w:rsidRPr="006D0349">
              <w:rPr>
                <w:color w:val="FF0000"/>
              </w:rPr>
              <w:t>20 Eylül – 1 Ekim</w:t>
            </w:r>
          </w:p>
        </w:tc>
      </w:tr>
    </w:tbl>
    <w:p w14:paraId="22F73667" w14:textId="77777777" w:rsidR="00FA4D52" w:rsidRPr="00256B5F" w:rsidRDefault="00FA4D52" w:rsidP="00CE4B32">
      <w:pPr>
        <w:spacing w:after="0"/>
        <w:rPr>
          <w:rFonts w:ascii="Times New Roman" w:hAnsi="Times New Roman"/>
          <w:b/>
          <w:szCs w:val="24"/>
        </w:rPr>
      </w:pPr>
    </w:p>
    <w:p w14:paraId="00EEC2D9" w14:textId="77777777" w:rsidR="00C726D2" w:rsidRPr="00987750" w:rsidRDefault="00C726D2" w:rsidP="006517D8">
      <w:pPr>
        <w:pStyle w:val="Balk2"/>
      </w:pPr>
      <w:bookmarkStart w:id="44" w:name="_Toc529519464"/>
      <w:bookmarkStart w:id="45" w:name="_Toc531097545"/>
      <w:r w:rsidRPr="00987750">
        <w:t>TEMA II: EĞİTİM VE ÖĞRETİMDE KALİTENİN ARTIRILMASI</w:t>
      </w:r>
      <w:bookmarkEnd w:id="44"/>
      <w:bookmarkEnd w:id="45"/>
    </w:p>
    <w:p w14:paraId="62B59F80" w14:textId="77777777"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14:paraId="6CB4D2D5" w14:textId="77777777"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700918CE" w14:textId="77777777" w:rsidR="00A47C86" w:rsidRDefault="00A47C86" w:rsidP="00A0624E">
      <w:pPr>
        <w:rPr>
          <w:b/>
          <w:szCs w:val="24"/>
        </w:rPr>
      </w:pPr>
    </w:p>
    <w:p w14:paraId="02B4D944" w14:textId="77777777" w:rsidR="008C41C3" w:rsidRDefault="008C41C3" w:rsidP="00A0624E">
      <w:pPr>
        <w:rPr>
          <w:b/>
          <w:szCs w:val="24"/>
        </w:rPr>
      </w:pPr>
    </w:p>
    <w:p w14:paraId="6EFFC145" w14:textId="77777777" w:rsidR="008C41C3" w:rsidRDefault="008C41C3" w:rsidP="00A0624E">
      <w:pPr>
        <w:rPr>
          <w:b/>
          <w:szCs w:val="24"/>
        </w:rPr>
      </w:pPr>
    </w:p>
    <w:p w14:paraId="64A65D6B" w14:textId="77777777" w:rsidR="008C41C3" w:rsidRDefault="008C41C3" w:rsidP="00A0624E">
      <w:pPr>
        <w:rPr>
          <w:b/>
          <w:szCs w:val="24"/>
        </w:rPr>
      </w:pPr>
    </w:p>
    <w:p w14:paraId="5D5AAB42" w14:textId="77777777" w:rsidR="008C41C3" w:rsidRDefault="008C41C3" w:rsidP="00A0624E">
      <w:pPr>
        <w:rPr>
          <w:b/>
          <w:szCs w:val="24"/>
        </w:rPr>
      </w:pPr>
    </w:p>
    <w:p w14:paraId="53766975" w14:textId="77777777" w:rsidR="001919F1" w:rsidRDefault="001919F1" w:rsidP="00A0624E">
      <w:pPr>
        <w:rPr>
          <w:b/>
          <w:szCs w:val="24"/>
        </w:rPr>
      </w:pPr>
    </w:p>
    <w:p w14:paraId="2809988A"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14:paraId="5A9232C2" w14:textId="77777777" w:rsidTr="00A47C86">
        <w:trPr>
          <w:trHeight w:val="57"/>
        </w:trPr>
        <w:tc>
          <w:tcPr>
            <w:tcW w:w="1149" w:type="dxa"/>
            <w:vMerge w:val="restart"/>
            <w:shd w:val="clear" w:color="auto" w:fill="FBD4B4" w:themeFill="accent6" w:themeFillTint="66"/>
            <w:noWrap/>
            <w:vAlign w:val="center"/>
            <w:hideMark/>
          </w:tcPr>
          <w:p w14:paraId="132DA9CC"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59D7AB68"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14:paraId="41D7ACBE"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0A0AC773"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62CA7EDF" w14:textId="77777777" w:rsidTr="00B847A4">
        <w:trPr>
          <w:gridAfter w:val="1"/>
          <w:wAfter w:w="6" w:type="dxa"/>
          <w:trHeight w:val="57"/>
        </w:trPr>
        <w:tc>
          <w:tcPr>
            <w:tcW w:w="1149" w:type="dxa"/>
            <w:vMerge/>
            <w:shd w:val="clear" w:color="auto" w:fill="FBD4B4" w:themeFill="accent6" w:themeFillTint="66"/>
            <w:vAlign w:val="center"/>
            <w:hideMark/>
          </w:tcPr>
          <w:p w14:paraId="35B22E38" w14:textId="77777777"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14:paraId="0FA3E9D9" w14:textId="77777777"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14:paraId="1E4ED298" w14:textId="77777777"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50F1E3DD"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6ABF7C89" w14:textId="77777777"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4F197926"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1F49776E" w14:textId="77777777"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60777B85" w14:textId="77777777" w:rsidR="00A0624E" w:rsidRPr="00A53103" w:rsidRDefault="00A0624E" w:rsidP="00A0624E">
            <w:pPr>
              <w:spacing w:after="0" w:line="240" w:lineRule="auto"/>
              <w:jc w:val="center"/>
              <w:rPr>
                <w:b/>
                <w:bCs/>
                <w:szCs w:val="24"/>
              </w:rPr>
            </w:pPr>
            <w:r w:rsidRPr="00A53103">
              <w:rPr>
                <w:b/>
                <w:bCs/>
                <w:szCs w:val="24"/>
              </w:rPr>
              <w:t>2023</w:t>
            </w:r>
          </w:p>
        </w:tc>
      </w:tr>
      <w:tr w:rsidR="00EC4680" w:rsidRPr="00987750" w14:paraId="3C47CB15" w14:textId="77777777" w:rsidTr="00EC4680">
        <w:trPr>
          <w:gridAfter w:val="1"/>
          <w:wAfter w:w="6" w:type="dxa"/>
          <w:trHeight w:val="504"/>
        </w:trPr>
        <w:tc>
          <w:tcPr>
            <w:tcW w:w="1149" w:type="dxa"/>
            <w:shd w:val="clear" w:color="auto" w:fill="auto"/>
            <w:vAlign w:val="center"/>
          </w:tcPr>
          <w:p w14:paraId="0D721DE3" w14:textId="77777777" w:rsidR="00EC4680" w:rsidRPr="000F4151" w:rsidRDefault="00EC4680" w:rsidP="00EC468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14:paraId="6DF13E04" w14:textId="77777777" w:rsidR="00EC4680" w:rsidRPr="00F86E49" w:rsidRDefault="00EC4680" w:rsidP="00EC4680">
            <w:pPr>
              <w:spacing w:after="0" w:line="240" w:lineRule="auto"/>
              <w:rPr>
                <w:szCs w:val="22"/>
              </w:rPr>
            </w:pPr>
            <w:r>
              <w:rPr>
                <w:sz w:val="22"/>
                <w:szCs w:val="22"/>
              </w:rPr>
              <w:t>4</w:t>
            </w:r>
            <w:r w:rsidRPr="00F86E49">
              <w:rPr>
                <w:sz w:val="22"/>
                <w:szCs w:val="22"/>
              </w:rPr>
              <w:t>. sınıf y</w:t>
            </w:r>
            <w:r>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14:paraId="5AE51444" w14:textId="4693FF48" w:rsidR="00EC4680" w:rsidRPr="00F86E49" w:rsidRDefault="00EC4680" w:rsidP="00EC4680">
            <w:pPr>
              <w:spacing w:after="0" w:line="240" w:lineRule="auto"/>
              <w:jc w:val="center"/>
              <w:rPr>
                <w:szCs w:val="22"/>
              </w:rPr>
            </w:pPr>
            <w:r>
              <w:rPr>
                <w:sz w:val="22"/>
                <w:szCs w:val="22"/>
              </w:rPr>
              <w:t>92,6287</w:t>
            </w:r>
          </w:p>
        </w:tc>
        <w:tc>
          <w:tcPr>
            <w:tcW w:w="862" w:type="dxa"/>
            <w:shd w:val="clear" w:color="auto" w:fill="auto"/>
            <w:vAlign w:val="center"/>
          </w:tcPr>
          <w:p w14:paraId="21475570" w14:textId="6108B791" w:rsidR="00EC4680" w:rsidRPr="00F86E49" w:rsidRDefault="00EC4680" w:rsidP="00EC4680">
            <w:pPr>
              <w:spacing w:after="0" w:line="240" w:lineRule="auto"/>
              <w:jc w:val="center"/>
              <w:rPr>
                <w:szCs w:val="22"/>
              </w:rPr>
            </w:pPr>
            <w:r>
              <w:rPr>
                <w:sz w:val="22"/>
                <w:szCs w:val="22"/>
              </w:rPr>
              <w:t>93</w:t>
            </w:r>
          </w:p>
        </w:tc>
        <w:tc>
          <w:tcPr>
            <w:tcW w:w="727" w:type="dxa"/>
            <w:shd w:val="clear" w:color="auto" w:fill="auto"/>
            <w:vAlign w:val="center"/>
          </w:tcPr>
          <w:p w14:paraId="48A57045" w14:textId="42897662" w:rsidR="00EC4680" w:rsidRPr="00F86E49" w:rsidRDefault="00EC4680" w:rsidP="00EC4680">
            <w:pPr>
              <w:spacing w:after="0" w:line="240" w:lineRule="auto"/>
              <w:jc w:val="center"/>
              <w:rPr>
                <w:szCs w:val="22"/>
              </w:rPr>
            </w:pPr>
            <w:r>
              <w:rPr>
                <w:sz w:val="22"/>
                <w:szCs w:val="22"/>
              </w:rPr>
              <w:t>93,6</w:t>
            </w:r>
          </w:p>
        </w:tc>
        <w:tc>
          <w:tcPr>
            <w:tcW w:w="835" w:type="dxa"/>
            <w:shd w:val="clear" w:color="auto" w:fill="auto"/>
            <w:vAlign w:val="center"/>
          </w:tcPr>
          <w:p w14:paraId="0DD0E4F4" w14:textId="4BB18C0E" w:rsidR="00EC4680" w:rsidRPr="00F86E49" w:rsidRDefault="00EC4680" w:rsidP="00EC4680">
            <w:pPr>
              <w:spacing w:after="0" w:line="240" w:lineRule="auto"/>
              <w:jc w:val="center"/>
              <w:rPr>
                <w:szCs w:val="22"/>
              </w:rPr>
            </w:pPr>
            <w:r>
              <w:rPr>
                <w:sz w:val="22"/>
                <w:szCs w:val="22"/>
              </w:rPr>
              <w:t>94</w:t>
            </w:r>
          </w:p>
        </w:tc>
        <w:tc>
          <w:tcPr>
            <w:tcW w:w="862" w:type="dxa"/>
            <w:shd w:val="clear" w:color="auto" w:fill="auto"/>
            <w:vAlign w:val="center"/>
          </w:tcPr>
          <w:p w14:paraId="21EC2EF9" w14:textId="1D67361E" w:rsidR="00EC4680" w:rsidRPr="00F86E49" w:rsidRDefault="00EC4680" w:rsidP="00EC4680">
            <w:pPr>
              <w:spacing w:after="0" w:line="240" w:lineRule="auto"/>
              <w:jc w:val="center"/>
              <w:rPr>
                <w:szCs w:val="22"/>
              </w:rPr>
            </w:pPr>
            <w:r>
              <w:rPr>
                <w:sz w:val="22"/>
                <w:szCs w:val="22"/>
              </w:rPr>
              <w:t>94,5</w:t>
            </w:r>
          </w:p>
        </w:tc>
        <w:tc>
          <w:tcPr>
            <w:tcW w:w="887" w:type="dxa"/>
            <w:shd w:val="clear" w:color="auto" w:fill="auto"/>
            <w:vAlign w:val="center"/>
          </w:tcPr>
          <w:p w14:paraId="7CD2C11F" w14:textId="140C1DC1" w:rsidR="00EC4680" w:rsidRPr="00F86E49" w:rsidRDefault="00EC4680" w:rsidP="00EC4680">
            <w:pPr>
              <w:spacing w:after="0" w:line="240" w:lineRule="auto"/>
              <w:jc w:val="center"/>
              <w:rPr>
                <w:szCs w:val="22"/>
              </w:rPr>
            </w:pPr>
            <w:r>
              <w:rPr>
                <w:sz w:val="22"/>
                <w:szCs w:val="22"/>
              </w:rPr>
              <w:t>95</w:t>
            </w:r>
          </w:p>
        </w:tc>
      </w:tr>
      <w:tr w:rsidR="00EC4680" w:rsidRPr="00987750" w14:paraId="3872970D" w14:textId="77777777" w:rsidTr="00EC4680">
        <w:trPr>
          <w:gridAfter w:val="1"/>
          <w:wAfter w:w="6" w:type="dxa"/>
          <w:trHeight w:hRule="exact" w:val="340"/>
        </w:trPr>
        <w:tc>
          <w:tcPr>
            <w:tcW w:w="1149" w:type="dxa"/>
            <w:shd w:val="clear" w:color="auto" w:fill="auto"/>
            <w:vAlign w:val="center"/>
          </w:tcPr>
          <w:p w14:paraId="2946B22E" w14:textId="77777777" w:rsidR="00EC4680" w:rsidRPr="000F4151" w:rsidRDefault="00EC4680" w:rsidP="00EC4680">
            <w:pPr>
              <w:jc w:val="center"/>
              <w:rPr>
                <w:b/>
                <w:szCs w:val="24"/>
              </w:rPr>
            </w:pPr>
            <w:r w:rsidRPr="000F4151">
              <w:rPr>
                <w:b/>
                <w:bCs/>
                <w:color w:val="FF0000"/>
                <w:szCs w:val="24"/>
              </w:rPr>
              <w:t>PG.2.1.2</w:t>
            </w:r>
          </w:p>
        </w:tc>
        <w:tc>
          <w:tcPr>
            <w:tcW w:w="7155" w:type="dxa"/>
            <w:gridSpan w:val="2"/>
            <w:shd w:val="clear" w:color="auto" w:fill="auto"/>
            <w:vAlign w:val="center"/>
          </w:tcPr>
          <w:p w14:paraId="182E687A" w14:textId="77777777" w:rsidR="00EC4680" w:rsidRPr="00F86E49" w:rsidRDefault="00EC4680" w:rsidP="00EC4680">
            <w:pPr>
              <w:spacing w:after="0" w:line="240" w:lineRule="auto"/>
              <w:rPr>
                <w:szCs w:val="22"/>
              </w:rPr>
            </w:pPr>
            <w:r w:rsidRPr="00F86E49">
              <w:rPr>
                <w:sz w:val="22"/>
                <w:szCs w:val="22"/>
              </w:rPr>
              <w:t xml:space="preserve">Teşekkür-Takdir </w:t>
            </w:r>
            <w:r>
              <w:rPr>
                <w:sz w:val="22"/>
                <w:szCs w:val="22"/>
              </w:rPr>
              <w:t>belgesi</w:t>
            </w:r>
            <w:r w:rsidRPr="00F86E49">
              <w:rPr>
                <w:sz w:val="22"/>
                <w:szCs w:val="22"/>
              </w:rPr>
              <w:t xml:space="preserve"> öğrenci oranı </w:t>
            </w:r>
            <w:r>
              <w:rPr>
                <w:sz w:val="22"/>
                <w:szCs w:val="22"/>
              </w:rPr>
              <w:t>(%)</w:t>
            </w:r>
            <w:r w:rsidRPr="00F86E49">
              <w:rPr>
                <w:sz w:val="22"/>
                <w:szCs w:val="22"/>
              </w:rPr>
              <w:t xml:space="preserve"> (</w:t>
            </w:r>
            <w:r>
              <w:rPr>
                <w:sz w:val="22"/>
                <w:szCs w:val="22"/>
              </w:rPr>
              <w:t>Y</w:t>
            </w:r>
            <w:r w:rsidRPr="00F86E49">
              <w:rPr>
                <w:sz w:val="22"/>
                <w:szCs w:val="22"/>
              </w:rPr>
              <w:t>ılsonu)</w:t>
            </w:r>
          </w:p>
        </w:tc>
        <w:tc>
          <w:tcPr>
            <w:tcW w:w="1125" w:type="dxa"/>
            <w:gridSpan w:val="2"/>
            <w:shd w:val="clear" w:color="auto" w:fill="auto"/>
            <w:noWrap/>
            <w:vAlign w:val="center"/>
          </w:tcPr>
          <w:p w14:paraId="476ADB06" w14:textId="41C87100" w:rsidR="00EC4680" w:rsidRPr="00F86E49" w:rsidRDefault="00EC4680" w:rsidP="00EC4680">
            <w:pPr>
              <w:spacing w:after="0" w:line="240" w:lineRule="auto"/>
              <w:jc w:val="center"/>
              <w:rPr>
                <w:szCs w:val="22"/>
              </w:rPr>
            </w:pPr>
            <w:r>
              <w:rPr>
                <w:sz w:val="22"/>
                <w:szCs w:val="22"/>
              </w:rPr>
              <w:t>95</w:t>
            </w:r>
          </w:p>
        </w:tc>
        <w:tc>
          <w:tcPr>
            <w:tcW w:w="862" w:type="dxa"/>
            <w:shd w:val="clear" w:color="auto" w:fill="auto"/>
            <w:noWrap/>
            <w:vAlign w:val="center"/>
          </w:tcPr>
          <w:p w14:paraId="696152B0" w14:textId="41A3E26B" w:rsidR="00EC4680" w:rsidRPr="00F86E49" w:rsidRDefault="00EC4680" w:rsidP="00EC4680">
            <w:pPr>
              <w:spacing w:after="0" w:line="240" w:lineRule="auto"/>
              <w:jc w:val="center"/>
              <w:rPr>
                <w:szCs w:val="22"/>
              </w:rPr>
            </w:pPr>
            <w:r>
              <w:rPr>
                <w:sz w:val="22"/>
                <w:szCs w:val="22"/>
              </w:rPr>
              <w:t>97</w:t>
            </w:r>
          </w:p>
        </w:tc>
        <w:tc>
          <w:tcPr>
            <w:tcW w:w="727" w:type="dxa"/>
            <w:vAlign w:val="center"/>
          </w:tcPr>
          <w:p w14:paraId="55AE1E26" w14:textId="4731FF68" w:rsidR="00EC4680" w:rsidRPr="00F86E49" w:rsidRDefault="00EC4680" w:rsidP="00EC4680">
            <w:pPr>
              <w:spacing w:after="0" w:line="240" w:lineRule="auto"/>
              <w:jc w:val="center"/>
              <w:rPr>
                <w:szCs w:val="22"/>
              </w:rPr>
            </w:pPr>
            <w:r>
              <w:rPr>
                <w:sz w:val="22"/>
                <w:szCs w:val="22"/>
              </w:rPr>
              <w:t>97</w:t>
            </w:r>
          </w:p>
        </w:tc>
        <w:tc>
          <w:tcPr>
            <w:tcW w:w="835" w:type="dxa"/>
            <w:vAlign w:val="center"/>
          </w:tcPr>
          <w:p w14:paraId="13C78D72" w14:textId="64201F22" w:rsidR="00EC4680" w:rsidRPr="00F86E49" w:rsidRDefault="00EC4680" w:rsidP="00EC4680">
            <w:pPr>
              <w:spacing w:after="0" w:line="240" w:lineRule="auto"/>
              <w:jc w:val="center"/>
              <w:rPr>
                <w:szCs w:val="22"/>
              </w:rPr>
            </w:pPr>
            <w:r>
              <w:rPr>
                <w:sz w:val="22"/>
                <w:szCs w:val="22"/>
              </w:rPr>
              <w:t>97</w:t>
            </w:r>
          </w:p>
        </w:tc>
        <w:tc>
          <w:tcPr>
            <w:tcW w:w="862" w:type="dxa"/>
            <w:vAlign w:val="center"/>
          </w:tcPr>
          <w:p w14:paraId="698A08A2" w14:textId="3F5739D6" w:rsidR="00EC4680" w:rsidRPr="00F86E49" w:rsidRDefault="00EC4680" w:rsidP="00EC4680">
            <w:pPr>
              <w:spacing w:after="0" w:line="240" w:lineRule="auto"/>
              <w:jc w:val="center"/>
              <w:rPr>
                <w:szCs w:val="22"/>
              </w:rPr>
            </w:pPr>
            <w:r>
              <w:rPr>
                <w:sz w:val="22"/>
                <w:szCs w:val="22"/>
              </w:rPr>
              <w:t>97</w:t>
            </w:r>
          </w:p>
        </w:tc>
        <w:tc>
          <w:tcPr>
            <w:tcW w:w="887" w:type="dxa"/>
            <w:vAlign w:val="center"/>
          </w:tcPr>
          <w:p w14:paraId="6F7A0DDC" w14:textId="1052A275" w:rsidR="00EC4680" w:rsidRPr="00F86E49" w:rsidRDefault="00EC4680" w:rsidP="00EC4680">
            <w:pPr>
              <w:spacing w:after="0" w:line="240" w:lineRule="auto"/>
              <w:jc w:val="center"/>
              <w:rPr>
                <w:szCs w:val="22"/>
              </w:rPr>
            </w:pPr>
            <w:r>
              <w:rPr>
                <w:sz w:val="22"/>
                <w:szCs w:val="22"/>
              </w:rPr>
              <w:t>97</w:t>
            </w:r>
          </w:p>
        </w:tc>
      </w:tr>
      <w:tr w:rsidR="00EC4680" w:rsidRPr="004636DD" w14:paraId="7BE0FC83" w14:textId="77777777" w:rsidTr="00EC4680">
        <w:trPr>
          <w:gridAfter w:val="1"/>
          <w:wAfter w:w="6" w:type="dxa"/>
          <w:trHeight w:val="547"/>
        </w:trPr>
        <w:tc>
          <w:tcPr>
            <w:tcW w:w="1149" w:type="dxa"/>
            <w:vMerge w:val="restart"/>
            <w:shd w:val="clear" w:color="auto" w:fill="auto"/>
            <w:vAlign w:val="center"/>
          </w:tcPr>
          <w:p w14:paraId="14A02F5F" w14:textId="3610AC56" w:rsidR="00EC4680" w:rsidRPr="006E2FE5" w:rsidRDefault="00EC4680" w:rsidP="00EC4680">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730E34">
              <w:rPr>
                <w:b/>
                <w:bCs/>
                <w:color w:val="FF0000"/>
                <w:szCs w:val="24"/>
              </w:rPr>
              <w:t>3</w:t>
            </w:r>
          </w:p>
        </w:tc>
        <w:tc>
          <w:tcPr>
            <w:tcW w:w="1773" w:type="dxa"/>
            <w:vMerge w:val="restart"/>
            <w:vAlign w:val="center"/>
          </w:tcPr>
          <w:p w14:paraId="60461C29" w14:textId="77777777" w:rsidR="00EC4680" w:rsidRPr="00A82F83" w:rsidRDefault="00EC4680" w:rsidP="00EC4680">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14:paraId="7CB34A20" w14:textId="58828F38" w:rsidR="00EC4680" w:rsidRPr="00A82F83" w:rsidRDefault="00EC4680" w:rsidP="00EC4680">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730E34">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14:paraId="052FA9C9" w14:textId="2ABFA1F6" w:rsidR="00EC4680" w:rsidRPr="004636DD" w:rsidRDefault="00AC6828" w:rsidP="00EC4680">
            <w:pPr>
              <w:spacing w:after="0" w:line="240" w:lineRule="auto"/>
              <w:jc w:val="center"/>
              <w:rPr>
                <w:szCs w:val="22"/>
              </w:rPr>
            </w:pPr>
            <w:r>
              <w:rPr>
                <w:szCs w:val="22"/>
              </w:rPr>
              <w:t>110</w:t>
            </w:r>
          </w:p>
        </w:tc>
        <w:tc>
          <w:tcPr>
            <w:tcW w:w="874" w:type="dxa"/>
            <w:gridSpan w:val="2"/>
            <w:shd w:val="clear" w:color="auto" w:fill="auto"/>
            <w:noWrap/>
            <w:vAlign w:val="center"/>
          </w:tcPr>
          <w:p w14:paraId="109136C0" w14:textId="14B5162A" w:rsidR="00EC4680" w:rsidRPr="004636DD" w:rsidRDefault="00AC6828" w:rsidP="00EC4680">
            <w:pPr>
              <w:spacing w:after="0" w:line="240" w:lineRule="auto"/>
              <w:jc w:val="center"/>
              <w:rPr>
                <w:szCs w:val="22"/>
              </w:rPr>
            </w:pPr>
            <w:r>
              <w:rPr>
                <w:szCs w:val="22"/>
              </w:rPr>
              <w:t>115</w:t>
            </w:r>
          </w:p>
        </w:tc>
        <w:tc>
          <w:tcPr>
            <w:tcW w:w="727" w:type="dxa"/>
            <w:vAlign w:val="center"/>
          </w:tcPr>
          <w:p w14:paraId="2DEE161A" w14:textId="021FFACA" w:rsidR="00EC4680" w:rsidRPr="004636DD" w:rsidRDefault="00AC6828" w:rsidP="00EC4680">
            <w:pPr>
              <w:spacing w:after="0" w:line="240" w:lineRule="auto"/>
              <w:jc w:val="center"/>
              <w:rPr>
                <w:szCs w:val="22"/>
              </w:rPr>
            </w:pPr>
            <w:r>
              <w:rPr>
                <w:szCs w:val="22"/>
              </w:rPr>
              <w:t>118</w:t>
            </w:r>
          </w:p>
        </w:tc>
        <w:tc>
          <w:tcPr>
            <w:tcW w:w="835" w:type="dxa"/>
            <w:vAlign w:val="center"/>
          </w:tcPr>
          <w:p w14:paraId="21D2BFAF" w14:textId="1FE4CD55" w:rsidR="00EC4680" w:rsidRPr="004636DD" w:rsidRDefault="00AC6828" w:rsidP="00EC4680">
            <w:pPr>
              <w:spacing w:after="0" w:line="240" w:lineRule="auto"/>
              <w:jc w:val="center"/>
              <w:rPr>
                <w:szCs w:val="22"/>
              </w:rPr>
            </w:pPr>
            <w:r>
              <w:rPr>
                <w:szCs w:val="22"/>
              </w:rPr>
              <w:t>123</w:t>
            </w:r>
          </w:p>
        </w:tc>
        <w:tc>
          <w:tcPr>
            <w:tcW w:w="862" w:type="dxa"/>
            <w:vAlign w:val="center"/>
          </w:tcPr>
          <w:p w14:paraId="2D10670E" w14:textId="27A60755" w:rsidR="00EC4680" w:rsidRPr="004636DD" w:rsidRDefault="00AC6828" w:rsidP="00EC4680">
            <w:pPr>
              <w:spacing w:after="0" w:line="240" w:lineRule="auto"/>
              <w:jc w:val="center"/>
              <w:rPr>
                <w:szCs w:val="22"/>
              </w:rPr>
            </w:pPr>
            <w:r>
              <w:rPr>
                <w:szCs w:val="22"/>
              </w:rPr>
              <w:t>127</w:t>
            </w:r>
          </w:p>
        </w:tc>
        <w:tc>
          <w:tcPr>
            <w:tcW w:w="887" w:type="dxa"/>
            <w:vAlign w:val="center"/>
          </w:tcPr>
          <w:p w14:paraId="694E4CB0" w14:textId="2773FD01" w:rsidR="00EC4680" w:rsidRPr="004636DD" w:rsidRDefault="00AC6828" w:rsidP="00EC4680">
            <w:pPr>
              <w:spacing w:after="0" w:line="240" w:lineRule="auto"/>
              <w:jc w:val="center"/>
              <w:rPr>
                <w:szCs w:val="22"/>
              </w:rPr>
            </w:pPr>
            <w:r>
              <w:rPr>
                <w:szCs w:val="22"/>
              </w:rPr>
              <w:t>130</w:t>
            </w:r>
          </w:p>
        </w:tc>
      </w:tr>
      <w:tr w:rsidR="00EC4680" w:rsidRPr="004636DD" w14:paraId="529F5074" w14:textId="77777777" w:rsidTr="00EC4680">
        <w:trPr>
          <w:gridAfter w:val="1"/>
          <w:wAfter w:w="6" w:type="dxa"/>
          <w:trHeight w:val="716"/>
        </w:trPr>
        <w:tc>
          <w:tcPr>
            <w:tcW w:w="1149" w:type="dxa"/>
            <w:vMerge/>
            <w:shd w:val="clear" w:color="auto" w:fill="auto"/>
            <w:vAlign w:val="center"/>
          </w:tcPr>
          <w:p w14:paraId="0144221C" w14:textId="77777777" w:rsidR="00EC4680" w:rsidRPr="004636DD" w:rsidRDefault="00EC4680" w:rsidP="00EC4680">
            <w:pPr>
              <w:spacing w:after="0" w:line="240" w:lineRule="auto"/>
              <w:rPr>
                <w:szCs w:val="22"/>
              </w:rPr>
            </w:pPr>
          </w:p>
        </w:tc>
        <w:tc>
          <w:tcPr>
            <w:tcW w:w="1773" w:type="dxa"/>
            <w:vMerge/>
            <w:vAlign w:val="center"/>
          </w:tcPr>
          <w:p w14:paraId="2DDD2AAB" w14:textId="77777777" w:rsidR="00EC4680" w:rsidRPr="00A82F83" w:rsidRDefault="00EC4680" w:rsidP="00EC4680">
            <w:pPr>
              <w:spacing w:after="0" w:line="240" w:lineRule="auto"/>
              <w:rPr>
                <w:szCs w:val="22"/>
              </w:rPr>
            </w:pPr>
          </w:p>
        </w:tc>
        <w:tc>
          <w:tcPr>
            <w:tcW w:w="5382" w:type="dxa"/>
            <w:shd w:val="clear" w:color="auto" w:fill="auto"/>
            <w:vAlign w:val="center"/>
          </w:tcPr>
          <w:p w14:paraId="18BAB931" w14:textId="2C092A44" w:rsidR="00EC4680" w:rsidRPr="00A82F83" w:rsidRDefault="00EC4680" w:rsidP="00EC4680">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730E34">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14:paraId="4E5F4E53" w14:textId="27BDE0E3" w:rsidR="00EC4680" w:rsidRPr="004636DD" w:rsidRDefault="00AC6828" w:rsidP="00EC4680">
            <w:pPr>
              <w:spacing w:after="0" w:line="240" w:lineRule="auto"/>
              <w:jc w:val="center"/>
              <w:rPr>
                <w:szCs w:val="22"/>
              </w:rPr>
            </w:pPr>
            <w:r>
              <w:rPr>
                <w:szCs w:val="22"/>
              </w:rPr>
              <w:t>50</w:t>
            </w:r>
          </w:p>
        </w:tc>
        <w:tc>
          <w:tcPr>
            <w:tcW w:w="874" w:type="dxa"/>
            <w:gridSpan w:val="2"/>
            <w:shd w:val="clear" w:color="auto" w:fill="auto"/>
            <w:noWrap/>
            <w:vAlign w:val="center"/>
          </w:tcPr>
          <w:p w14:paraId="394CAD38" w14:textId="3A692FEB" w:rsidR="00EC4680" w:rsidRPr="004636DD" w:rsidRDefault="00AC6828" w:rsidP="00EC4680">
            <w:pPr>
              <w:spacing w:after="0" w:line="240" w:lineRule="auto"/>
              <w:jc w:val="center"/>
              <w:rPr>
                <w:szCs w:val="22"/>
              </w:rPr>
            </w:pPr>
            <w:r>
              <w:rPr>
                <w:szCs w:val="22"/>
              </w:rPr>
              <w:t>55</w:t>
            </w:r>
          </w:p>
        </w:tc>
        <w:tc>
          <w:tcPr>
            <w:tcW w:w="727" w:type="dxa"/>
            <w:vAlign w:val="center"/>
          </w:tcPr>
          <w:p w14:paraId="4D9DFE15" w14:textId="706020D6" w:rsidR="00EC4680" w:rsidRPr="004636DD" w:rsidRDefault="00AC6828" w:rsidP="00EC4680">
            <w:pPr>
              <w:spacing w:after="0" w:line="240" w:lineRule="auto"/>
              <w:jc w:val="center"/>
              <w:rPr>
                <w:szCs w:val="22"/>
              </w:rPr>
            </w:pPr>
            <w:r>
              <w:rPr>
                <w:szCs w:val="22"/>
              </w:rPr>
              <w:t>58</w:t>
            </w:r>
          </w:p>
        </w:tc>
        <w:tc>
          <w:tcPr>
            <w:tcW w:w="835" w:type="dxa"/>
            <w:vAlign w:val="center"/>
          </w:tcPr>
          <w:p w14:paraId="41294312" w14:textId="32D8A31C" w:rsidR="00EC4680" w:rsidRPr="004636DD" w:rsidRDefault="00AC6828" w:rsidP="00EC4680">
            <w:pPr>
              <w:spacing w:after="0" w:line="240" w:lineRule="auto"/>
              <w:jc w:val="center"/>
              <w:rPr>
                <w:szCs w:val="22"/>
              </w:rPr>
            </w:pPr>
            <w:r>
              <w:rPr>
                <w:szCs w:val="22"/>
              </w:rPr>
              <w:t>61</w:t>
            </w:r>
          </w:p>
        </w:tc>
        <w:tc>
          <w:tcPr>
            <w:tcW w:w="862" w:type="dxa"/>
            <w:vAlign w:val="center"/>
          </w:tcPr>
          <w:p w14:paraId="66FEE267" w14:textId="3BF63C45" w:rsidR="00EC4680" w:rsidRPr="004636DD" w:rsidRDefault="00AC6828" w:rsidP="00EC4680">
            <w:pPr>
              <w:spacing w:after="0" w:line="240" w:lineRule="auto"/>
              <w:jc w:val="center"/>
              <w:rPr>
                <w:szCs w:val="22"/>
              </w:rPr>
            </w:pPr>
            <w:r>
              <w:rPr>
                <w:szCs w:val="22"/>
              </w:rPr>
              <w:t>63</w:t>
            </w:r>
          </w:p>
        </w:tc>
        <w:tc>
          <w:tcPr>
            <w:tcW w:w="887" w:type="dxa"/>
            <w:vAlign w:val="center"/>
          </w:tcPr>
          <w:p w14:paraId="5B407397" w14:textId="7072E766" w:rsidR="00EC4680" w:rsidRPr="004636DD" w:rsidRDefault="00AC6828" w:rsidP="00EC4680">
            <w:pPr>
              <w:spacing w:after="0" w:line="240" w:lineRule="auto"/>
              <w:jc w:val="center"/>
              <w:rPr>
                <w:szCs w:val="22"/>
              </w:rPr>
            </w:pPr>
            <w:r>
              <w:rPr>
                <w:szCs w:val="22"/>
              </w:rPr>
              <w:t>65</w:t>
            </w:r>
          </w:p>
        </w:tc>
      </w:tr>
    </w:tbl>
    <w:p w14:paraId="4E20A014" w14:textId="77777777" w:rsidR="00A0624E" w:rsidRDefault="00A0624E" w:rsidP="006517D8"/>
    <w:p w14:paraId="76A73636" w14:textId="77777777" w:rsidR="00730E34" w:rsidRDefault="00730E34" w:rsidP="006517D8"/>
    <w:p w14:paraId="07D7A8B6" w14:textId="77777777" w:rsidR="00730E34" w:rsidRDefault="00730E34" w:rsidP="006517D8"/>
    <w:p w14:paraId="54A9F309"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54A63B94"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6DD7CF5"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A0F90EE"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237D0B4"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24E65DA"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3B97EE6A"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08487F60"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04B3AD9" w14:textId="5FC03BCE" w:rsidR="007C5709" w:rsidRPr="007C5709" w:rsidRDefault="00EC4680" w:rsidP="00B15620">
            <w:pPr>
              <w:spacing w:after="0" w:line="240" w:lineRule="auto"/>
              <w:jc w:val="both"/>
              <w:rPr>
                <w:color w:val="000000"/>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411D80C8" w14:textId="50BF2A99" w:rsidR="007C5709" w:rsidRPr="00C45D02" w:rsidRDefault="00EC4680" w:rsidP="00B15620">
            <w:pPr>
              <w:spacing w:after="0" w:line="240" w:lineRule="auto"/>
              <w:jc w:val="both"/>
              <w:rPr>
                <w:color w:val="FF0000"/>
                <w:szCs w:val="24"/>
              </w:rPr>
            </w:pPr>
            <w:r>
              <w:rPr>
                <w:color w:val="FF0000"/>
                <w:szCs w:val="24"/>
              </w:rPr>
              <w:t>Zümre Öğretmenleri</w:t>
            </w:r>
          </w:p>
        </w:tc>
        <w:tc>
          <w:tcPr>
            <w:tcW w:w="1151" w:type="pct"/>
            <w:tcBorders>
              <w:top w:val="nil"/>
              <w:left w:val="nil"/>
              <w:bottom w:val="single" w:sz="8" w:space="0" w:color="auto"/>
              <w:right w:val="single" w:sz="8" w:space="0" w:color="auto"/>
            </w:tcBorders>
            <w:shd w:val="clear" w:color="auto" w:fill="auto"/>
            <w:vAlign w:val="center"/>
          </w:tcPr>
          <w:p w14:paraId="23E24C5A" w14:textId="6A01B4ED" w:rsidR="007C5709" w:rsidRPr="00C45D02" w:rsidRDefault="00EC4680" w:rsidP="00B15620">
            <w:pPr>
              <w:spacing w:after="0" w:line="240" w:lineRule="auto"/>
              <w:jc w:val="both"/>
              <w:rPr>
                <w:color w:val="FF0000"/>
                <w:szCs w:val="24"/>
              </w:rPr>
            </w:pPr>
            <w:r>
              <w:rPr>
                <w:color w:val="FF0000"/>
                <w:szCs w:val="24"/>
              </w:rPr>
              <w:t>Yıl Boyunca</w:t>
            </w:r>
          </w:p>
        </w:tc>
      </w:tr>
      <w:tr w:rsidR="00EC7BC3" w:rsidRPr="00987750" w14:paraId="141E8810"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E70BF35" w14:textId="3745E626" w:rsidR="00EC7BC3" w:rsidRPr="004636DD" w:rsidRDefault="00EC7BC3" w:rsidP="00B15620">
            <w:pPr>
              <w:spacing w:after="0" w:line="240" w:lineRule="auto"/>
              <w:jc w:val="center"/>
              <w:rPr>
                <w:b/>
                <w:bCs/>
                <w:color w:val="FF0000"/>
                <w:szCs w:val="24"/>
              </w:rPr>
            </w:pPr>
            <w:r>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366412BF" w14:textId="6D5325EF" w:rsidR="00EC7BC3" w:rsidRPr="007C5709" w:rsidRDefault="00EC7BC3" w:rsidP="00D7288C">
            <w:pPr>
              <w:spacing w:after="0" w:line="240" w:lineRule="auto"/>
              <w:jc w:val="both"/>
              <w:rPr>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382FEF98" w14:textId="74DFFDBF" w:rsidR="00EC7BC3" w:rsidRPr="00C45D02" w:rsidRDefault="00EC7BC3" w:rsidP="00B15620">
            <w:pPr>
              <w:spacing w:after="0" w:line="240" w:lineRule="auto"/>
              <w:jc w:val="both"/>
              <w:rPr>
                <w:color w:val="FF0000"/>
                <w:szCs w:val="24"/>
              </w:rPr>
            </w:pPr>
            <w:r>
              <w:rPr>
                <w:color w:val="FF0000"/>
                <w:szCs w:val="24"/>
              </w:rPr>
              <w:t>Sınıf Rehber Öğretmenleri</w:t>
            </w:r>
          </w:p>
        </w:tc>
        <w:tc>
          <w:tcPr>
            <w:tcW w:w="1151" w:type="pct"/>
            <w:tcBorders>
              <w:top w:val="nil"/>
              <w:left w:val="nil"/>
              <w:bottom w:val="single" w:sz="8" w:space="0" w:color="auto"/>
              <w:right w:val="single" w:sz="8" w:space="0" w:color="auto"/>
            </w:tcBorders>
            <w:shd w:val="clear" w:color="auto" w:fill="auto"/>
            <w:vAlign w:val="center"/>
          </w:tcPr>
          <w:p w14:paraId="22077BA1" w14:textId="50167C13" w:rsidR="00EC7BC3" w:rsidRPr="00C45D02" w:rsidRDefault="00EC7BC3" w:rsidP="00B15620">
            <w:pPr>
              <w:spacing w:after="0" w:line="240" w:lineRule="auto"/>
              <w:jc w:val="both"/>
              <w:rPr>
                <w:color w:val="FF0000"/>
                <w:szCs w:val="24"/>
              </w:rPr>
            </w:pPr>
            <w:r>
              <w:rPr>
                <w:color w:val="FF0000"/>
                <w:szCs w:val="24"/>
              </w:rPr>
              <w:t>Yıl Boyunca</w:t>
            </w:r>
          </w:p>
        </w:tc>
      </w:tr>
      <w:tr w:rsidR="00EC7BC3" w:rsidRPr="00987750" w14:paraId="4A1DA726"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256869B" w14:textId="4AA41297" w:rsidR="00EC7BC3" w:rsidRPr="004636DD" w:rsidRDefault="00EC7BC3" w:rsidP="007C576E">
            <w:pPr>
              <w:spacing w:after="0" w:line="240" w:lineRule="auto"/>
              <w:jc w:val="center"/>
              <w:rPr>
                <w:b/>
                <w:bCs/>
                <w:color w:val="FF0000"/>
                <w:szCs w:val="24"/>
              </w:rPr>
            </w:pPr>
            <w:r>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7C76DC5F" w14:textId="31A8B4C0" w:rsidR="00EC7BC3" w:rsidRPr="002E1E7E" w:rsidRDefault="00EC7BC3" w:rsidP="007C576E">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76F11049" w14:textId="302AFDD2" w:rsidR="00EC7BC3" w:rsidRPr="00C45D02" w:rsidRDefault="00EC7BC3" w:rsidP="007C576E">
            <w:pPr>
              <w:spacing w:after="0" w:line="240" w:lineRule="auto"/>
              <w:jc w:val="both"/>
              <w:rPr>
                <w:color w:val="FF0000"/>
                <w:szCs w:val="24"/>
              </w:rPr>
            </w:pPr>
            <w:r>
              <w:rPr>
                <w:color w:val="FF0000"/>
                <w:szCs w:val="24"/>
              </w:rPr>
              <w:t>Sınıf Rehber Öğretmenleri</w:t>
            </w:r>
          </w:p>
        </w:tc>
        <w:tc>
          <w:tcPr>
            <w:tcW w:w="1151" w:type="pct"/>
            <w:tcBorders>
              <w:top w:val="nil"/>
              <w:left w:val="nil"/>
              <w:bottom w:val="single" w:sz="8" w:space="0" w:color="auto"/>
              <w:right w:val="single" w:sz="8" w:space="0" w:color="auto"/>
            </w:tcBorders>
            <w:shd w:val="clear" w:color="auto" w:fill="auto"/>
            <w:vAlign w:val="center"/>
          </w:tcPr>
          <w:p w14:paraId="190AB064" w14:textId="7C58337B" w:rsidR="00EC7BC3" w:rsidRPr="00C45D02" w:rsidRDefault="00EC7BC3" w:rsidP="007C576E">
            <w:pPr>
              <w:spacing w:after="0" w:line="240" w:lineRule="auto"/>
              <w:jc w:val="both"/>
              <w:rPr>
                <w:color w:val="FF0000"/>
                <w:szCs w:val="24"/>
              </w:rPr>
            </w:pPr>
            <w:r>
              <w:rPr>
                <w:color w:val="FF0000"/>
                <w:szCs w:val="24"/>
              </w:rPr>
              <w:t>Yıl Boyunca</w:t>
            </w:r>
          </w:p>
        </w:tc>
      </w:tr>
      <w:tr w:rsidR="00EC7BC3" w:rsidRPr="00987750" w14:paraId="4D943570"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6EA226D5" w14:textId="64CD17A3" w:rsidR="00EC7BC3" w:rsidRPr="004636DD" w:rsidRDefault="00EC7BC3" w:rsidP="007C576E">
            <w:pPr>
              <w:spacing w:after="0" w:line="240" w:lineRule="auto"/>
              <w:jc w:val="center"/>
              <w:rPr>
                <w:b/>
                <w:bCs/>
                <w:color w:val="FF0000"/>
                <w:szCs w:val="24"/>
              </w:rPr>
            </w:pPr>
            <w:r>
              <w:rPr>
                <w:b/>
                <w:bCs/>
                <w:color w:val="FF0000"/>
                <w:szCs w:val="24"/>
              </w:rPr>
              <w:lastRenderedPageBreak/>
              <w:t>2.1.4</w:t>
            </w:r>
          </w:p>
        </w:tc>
        <w:tc>
          <w:tcPr>
            <w:tcW w:w="2345" w:type="pct"/>
            <w:tcBorders>
              <w:top w:val="nil"/>
              <w:left w:val="nil"/>
              <w:bottom w:val="single" w:sz="4" w:space="0" w:color="auto"/>
              <w:right w:val="single" w:sz="8" w:space="0" w:color="auto"/>
            </w:tcBorders>
            <w:shd w:val="clear" w:color="auto" w:fill="auto"/>
            <w:vAlign w:val="center"/>
          </w:tcPr>
          <w:p w14:paraId="5DB8A4E6" w14:textId="6C2C0340" w:rsidR="00EC7BC3" w:rsidRPr="00D93EF9" w:rsidRDefault="00EC7BC3" w:rsidP="007C576E">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nil"/>
              <w:left w:val="nil"/>
              <w:bottom w:val="single" w:sz="4" w:space="0" w:color="auto"/>
              <w:right w:val="single" w:sz="8" w:space="0" w:color="auto"/>
            </w:tcBorders>
            <w:shd w:val="clear" w:color="auto" w:fill="auto"/>
            <w:vAlign w:val="center"/>
          </w:tcPr>
          <w:p w14:paraId="0F9AFE93" w14:textId="6F859CC4" w:rsidR="00EC7BC3" w:rsidRPr="00C45D02" w:rsidRDefault="00EC7BC3" w:rsidP="007C576E">
            <w:pPr>
              <w:spacing w:after="0" w:line="240" w:lineRule="auto"/>
              <w:jc w:val="both"/>
              <w:rPr>
                <w:color w:val="FF0000"/>
                <w:szCs w:val="24"/>
              </w:rPr>
            </w:pPr>
            <w:r>
              <w:rPr>
                <w:color w:val="FF0000"/>
                <w:szCs w:val="24"/>
              </w:rPr>
              <w:t xml:space="preserve">Okul İdaresi </w:t>
            </w:r>
          </w:p>
        </w:tc>
        <w:tc>
          <w:tcPr>
            <w:tcW w:w="1151" w:type="pct"/>
            <w:tcBorders>
              <w:top w:val="nil"/>
              <w:left w:val="nil"/>
              <w:bottom w:val="single" w:sz="4" w:space="0" w:color="auto"/>
              <w:right w:val="single" w:sz="8" w:space="0" w:color="auto"/>
            </w:tcBorders>
            <w:shd w:val="clear" w:color="auto" w:fill="auto"/>
            <w:vAlign w:val="center"/>
          </w:tcPr>
          <w:p w14:paraId="4824F9E9" w14:textId="73DC0868" w:rsidR="00EC7BC3" w:rsidRPr="00C45D02" w:rsidRDefault="00EC7BC3" w:rsidP="007C576E">
            <w:pPr>
              <w:spacing w:after="0" w:line="240" w:lineRule="auto"/>
              <w:jc w:val="both"/>
              <w:rPr>
                <w:color w:val="FF0000"/>
                <w:szCs w:val="24"/>
              </w:rPr>
            </w:pPr>
            <w:r>
              <w:rPr>
                <w:color w:val="FF0000"/>
                <w:szCs w:val="24"/>
              </w:rPr>
              <w:t>Yıl Boyunca</w:t>
            </w:r>
          </w:p>
        </w:tc>
      </w:tr>
      <w:tr w:rsidR="00EC7BC3" w:rsidRPr="00987750" w14:paraId="52821FDA"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49D2E2B4" w14:textId="3A678AC4" w:rsidR="00EC7BC3" w:rsidRPr="004636DD" w:rsidRDefault="00EC7BC3" w:rsidP="007C576E">
            <w:pPr>
              <w:spacing w:after="0" w:line="240" w:lineRule="auto"/>
              <w:jc w:val="center"/>
              <w:rPr>
                <w:color w:val="FF0000"/>
              </w:rPr>
            </w:pPr>
            <w:r>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3A4FE523" w14:textId="447C18E0" w:rsidR="00EC7BC3" w:rsidRPr="00D93EF9" w:rsidRDefault="00EC7BC3" w:rsidP="007C576E">
            <w:pPr>
              <w:spacing w:after="0" w:line="240" w:lineRule="auto"/>
              <w:jc w:val="both"/>
              <w:rPr>
                <w:szCs w:val="22"/>
              </w:rPr>
            </w:pPr>
            <w:r w:rsidRPr="00006D82">
              <w:rPr>
                <w:sz w:val="22"/>
                <w:szCs w:val="22"/>
              </w:rPr>
              <w:t xml:space="preserve">Rehberlik servisinin </w:t>
            </w:r>
            <w:r>
              <w:rPr>
                <w:sz w:val="22"/>
                <w:szCs w:val="22"/>
              </w:rPr>
              <w:t xml:space="preserve">“Verimli Ders Çalışma”, “Başarıyı Artırmada Ailenin Rolü” vb. </w:t>
            </w:r>
            <w:r w:rsidRPr="00006D82">
              <w:rPr>
                <w:sz w:val="22"/>
                <w:szCs w:val="22"/>
              </w:rPr>
              <w:t>çalışmaları hakkında öğrenci ve veliler bilgilendirilecektir.</w:t>
            </w:r>
          </w:p>
        </w:tc>
        <w:tc>
          <w:tcPr>
            <w:tcW w:w="1147" w:type="pct"/>
            <w:tcBorders>
              <w:top w:val="nil"/>
              <w:left w:val="nil"/>
              <w:bottom w:val="single" w:sz="4" w:space="0" w:color="auto"/>
              <w:right w:val="single" w:sz="8" w:space="0" w:color="auto"/>
            </w:tcBorders>
            <w:shd w:val="clear" w:color="auto" w:fill="auto"/>
            <w:vAlign w:val="center"/>
          </w:tcPr>
          <w:p w14:paraId="26165013" w14:textId="67D31979" w:rsidR="00EC7BC3" w:rsidRPr="00C45D02" w:rsidRDefault="00EC7BC3" w:rsidP="007C576E">
            <w:pPr>
              <w:spacing w:after="0" w:line="240" w:lineRule="auto"/>
              <w:jc w:val="both"/>
              <w:rPr>
                <w:color w:val="FF0000"/>
                <w:szCs w:val="24"/>
              </w:rPr>
            </w:pPr>
            <w:r>
              <w:rPr>
                <w:color w:val="FF0000"/>
                <w:szCs w:val="24"/>
              </w:rPr>
              <w:t>Rehberlik Servisi</w:t>
            </w:r>
          </w:p>
        </w:tc>
        <w:tc>
          <w:tcPr>
            <w:tcW w:w="1151" w:type="pct"/>
            <w:tcBorders>
              <w:top w:val="nil"/>
              <w:left w:val="nil"/>
              <w:bottom w:val="single" w:sz="4" w:space="0" w:color="auto"/>
              <w:right w:val="single" w:sz="8" w:space="0" w:color="auto"/>
            </w:tcBorders>
            <w:shd w:val="clear" w:color="auto" w:fill="auto"/>
            <w:vAlign w:val="center"/>
          </w:tcPr>
          <w:p w14:paraId="410AB302" w14:textId="28851777" w:rsidR="00EC7BC3" w:rsidRPr="00C45D02" w:rsidRDefault="00EC7BC3" w:rsidP="007C576E">
            <w:pPr>
              <w:spacing w:after="0" w:line="240" w:lineRule="auto"/>
              <w:jc w:val="both"/>
              <w:rPr>
                <w:color w:val="FF0000"/>
                <w:szCs w:val="24"/>
              </w:rPr>
            </w:pPr>
            <w:r>
              <w:rPr>
                <w:color w:val="FF0000"/>
                <w:szCs w:val="24"/>
              </w:rPr>
              <w:t xml:space="preserve">Yıl Boyunca </w:t>
            </w:r>
          </w:p>
        </w:tc>
      </w:tr>
    </w:tbl>
    <w:p w14:paraId="5B6E57A4" w14:textId="77777777" w:rsidR="00A2149D" w:rsidRDefault="00A2149D" w:rsidP="006517D8"/>
    <w:p w14:paraId="1EF9F5E5" w14:textId="77777777" w:rsidR="00730E34" w:rsidRDefault="00730E34" w:rsidP="004636DD">
      <w:pPr>
        <w:rPr>
          <w:i/>
        </w:rPr>
      </w:pPr>
    </w:p>
    <w:p w14:paraId="57FC58D3" w14:textId="06E885ED" w:rsidR="00A35CF7" w:rsidRDefault="00C726D2" w:rsidP="004636DD">
      <w:r w:rsidRPr="00987750">
        <w:rPr>
          <w:i/>
        </w:rPr>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p w14:paraId="77700197" w14:textId="77777777" w:rsidR="00730E34" w:rsidRPr="00A35CF7" w:rsidRDefault="00730E34" w:rsidP="004636DD"/>
    <w:p w14:paraId="38002A3A" w14:textId="77777777"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3ECC1F89" w14:textId="77777777" w:rsidTr="00175025">
        <w:trPr>
          <w:trHeight w:val="20"/>
        </w:trPr>
        <w:tc>
          <w:tcPr>
            <w:tcW w:w="1242" w:type="dxa"/>
            <w:vMerge w:val="restart"/>
            <w:shd w:val="clear" w:color="auto" w:fill="FBD4B4" w:themeFill="accent6" w:themeFillTint="66"/>
            <w:noWrap/>
            <w:vAlign w:val="center"/>
            <w:hideMark/>
          </w:tcPr>
          <w:p w14:paraId="7960D1ED"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12626FA8" w14:textId="77777777"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14:paraId="65622B90"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022E219C"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6B4BB8FE" w14:textId="77777777" w:rsidTr="00175025">
        <w:trPr>
          <w:trHeight w:val="20"/>
        </w:trPr>
        <w:tc>
          <w:tcPr>
            <w:tcW w:w="1242" w:type="dxa"/>
            <w:vMerge/>
            <w:shd w:val="clear" w:color="auto" w:fill="FBD4B4" w:themeFill="accent6" w:themeFillTint="66"/>
            <w:vAlign w:val="center"/>
            <w:hideMark/>
          </w:tcPr>
          <w:p w14:paraId="37E297A6"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0AE093B9"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648FE092"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7EA71C00"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6BEA1978"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0EDFF8F9"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415F1CFB"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78E7AFAF" w14:textId="77777777" w:rsidR="004636DD" w:rsidRPr="004636DD" w:rsidRDefault="004636DD" w:rsidP="00B15620">
            <w:pPr>
              <w:spacing w:after="0" w:line="240" w:lineRule="auto"/>
              <w:jc w:val="center"/>
              <w:rPr>
                <w:b/>
                <w:bCs/>
                <w:szCs w:val="24"/>
              </w:rPr>
            </w:pPr>
            <w:r w:rsidRPr="004636DD">
              <w:rPr>
                <w:b/>
                <w:bCs/>
                <w:szCs w:val="24"/>
              </w:rPr>
              <w:t>2023</w:t>
            </w:r>
          </w:p>
        </w:tc>
      </w:tr>
      <w:tr w:rsidR="005F1F52" w:rsidRPr="00AC3D97" w14:paraId="32F49F0A" w14:textId="77777777" w:rsidTr="000A4200">
        <w:trPr>
          <w:trHeight w:hRule="exact" w:val="563"/>
        </w:trPr>
        <w:tc>
          <w:tcPr>
            <w:tcW w:w="1242" w:type="dxa"/>
            <w:shd w:val="clear" w:color="auto" w:fill="auto"/>
            <w:vAlign w:val="center"/>
          </w:tcPr>
          <w:p w14:paraId="5304E22E" w14:textId="77777777" w:rsidR="005F1F52" w:rsidRPr="006E2FE5" w:rsidRDefault="005F1F52" w:rsidP="009D447F">
            <w:pPr>
              <w:spacing w:after="0" w:line="240" w:lineRule="auto"/>
              <w:jc w:val="center"/>
              <w:rPr>
                <w:b/>
                <w:bCs/>
                <w:color w:val="FF0000"/>
                <w:szCs w:val="24"/>
              </w:rPr>
            </w:pPr>
            <w:r w:rsidRPr="006E2FE5">
              <w:rPr>
                <w:b/>
                <w:bCs/>
                <w:color w:val="FF0000"/>
                <w:szCs w:val="24"/>
              </w:rPr>
              <w:t>PG.2.2.1</w:t>
            </w:r>
          </w:p>
        </w:tc>
        <w:tc>
          <w:tcPr>
            <w:tcW w:w="7371" w:type="dxa"/>
            <w:gridSpan w:val="2"/>
            <w:vAlign w:val="center"/>
          </w:tcPr>
          <w:p w14:paraId="7D65ECED" w14:textId="77777777"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14:paraId="4A3F47B8" w14:textId="07B32CD7" w:rsidR="005F1F52" w:rsidRPr="004636DD" w:rsidRDefault="00AC6828" w:rsidP="00B15620">
            <w:pPr>
              <w:spacing w:after="0" w:line="240" w:lineRule="auto"/>
              <w:jc w:val="center"/>
              <w:rPr>
                <w:szCs w:val="22"/>
              </w:rPr>
            </w:pPr>
            <w:r>
              <w:rPr>
                <w:szCs w:val="22"/>
              </w:rPr>
              <w:t>4</w:t>
            </w:r>
          </w:p>
        </w:tc>
        <w:tc>
          <w:tcPr>
            <w:tcW w:w="851" w:type="dxa"/>
            <w:shd w:val="clear" w:color="auto" w:fill="auto"/>
            <w:noWrap/>
            <w:vAlign w:val="center"/>
          </w:tcPr>
          <w:p w14:paraId="78AF2EFD" w14:textId="7FCBE6D4" w:rsidR="005F1F52" w:rsidRPr="004636DD" w:rsidRDefault="00AC6828" w:rsidP="00B15620">
            <w:pPr>
              <w:spacing w:after="0" w:line="240" w:lineRule="auto"/>
              <w:jc w:val="center"/>
              <w:rPr>
                <w:szCs w:val="22"/>
              </w:rPr>
            </w:pPr>
            <w:r>
              <w:rPr>
                <w:szCs w:val="22"/>
              </w:rPr>
              <w:t>5</w:t>
            </w:r>
          </w:p>
        </w:tc>
        <w:tc>
          <w:tcPr>
            <w:tcW w:w="793" w:type="dxa"/>
            <w:vAlign w:val="center"/>
          </w:tcPr>
          <w:p w14:paraId="73AA953F" w14:textId="4C635218" w:rsidR="005F1F52" w:rsidRPr="004636DD" w:rsidRDefault="00AC6828" w:rsidP="00B15620">
            <w:pPr>
              <w:spacing w:after="0" w:line="240" w:lineRule="auto"/>
              <w:jc w:val="center"/>
              <w:rPr>
                <w:szCs w:val="22"/>
              </w:rPr>
            </w:pPr>
            <w:r>
              <w:rPr>
                <w:szCs w:val="22"/>
              </w:rPr>
              <w:t>6</w:t>
            </w:r>
          </w:p>
        </w:tc>
        <w:tc>
          <w:tcPr>
            <w:tcW w:w="766" w:type="dxa"/>
            <w:vAlign w:val="center"/>
          </w:tcPr>
          <w:p w14:paraId="722C7D1B" w14:textId="19513EF5" w:rsidR="005F1F52" w:rsidRPr="004636DD" w:rsidRDefault="00AC6828" w:rsidP="00B15620">
            <w:pPr>
              <w:spacing w:after="0" w:line="240" w:lineRule="auto"/>
              <w:jc w:val="center"/>
              <w:rPr>
                <w:szCs w:val="22"/>
              </w:rPr>
            </w:pPr>
            <w:r>
              <w:rPr>
                <w:szCs w:val="22"/>
              </w:rPr>
              <w:t>7</w:t>
            </w:r>
          </w:p>
        </w:tc>
        <w:tc>
          <w:tcPr>
            <w:tcW w:w="709" w:type="dxa"/>
            <w:vAlign w:val="center"/>
          </w:tcPr>
          <w:p w14:paraId="2FC87251" w14:textId="5CE9077B" w:rsidR="005F1F52" w:rsidRPr="004636DD" w:rsidRDefault="00AC6828" w:rsidP="00B15620">
            <w:pPr>
              <w:spacing w:after="0" w:line="240" w:lineRule="auto"/>
              <w:jc w:val="center"/>
              <w:rPr>
                <w:szCs w:val="22"/>
              </w:rPr>
            </w:pPr>
            <w:r>
              <w:rPr>
                <w:szCs w:val="22"/>
              </w:rPr>
              <w:t>8</w:t>
            </w:r>
          </w:p>
        </w:tc>
        <w:tc>
          <w:tcPr>
            <w:tcW w:w="709" w:type="dxa"/>
            <w:vAlign w:val="center"/>
          </w:tcPr>
          <w:p w14:paraId="37D64A7E" w14:textId="72D0E8A6" w:rsidR="005F1F52" w:rsidRPr="004636DD" w:rsidRDefault="00AC6828" w:rsidP="00B15620">
            <w:pPr>
              <w:spacing w:after="0" w:line="240" w:lineRule="auto"/>
              <w:jc w:val="center"/>
              <w:rPr>
                <w:szCs w:val="22"/>
              </w:rPr>
            </w:pPr>
            <w:r>
              <w:rPr>
                <w:szCs w:val="22"/>
              </w:rPr>
              <w:t>10</w:t>
            </w:r>
          </w:p>
        </w:tc>
      </w:tr>
      <w:tr w:rsidR="009D447F" w:rsidRPr="00AC3D97" w14:paraId="3E68182A" w14:textId="77777777" w:rsidTr="009D447F">
        <w:trPr>
          <w:trHeight w:val="532"/>
        </w:trPr>
        <w:tc>
          <w:tcPr>
            <w:tcW w:w="1242" w:type="dxa"/>
            <w:shd w:val="clear" w:color="auto" w:fill="auto"/>
            <w:vAlign w:val="center"/>
          </w:tcPr>
          <w:p w14:paraId="6D85FF3F" w14:textId="77777777" w:rsidR="009D447F" w:rsidRPr="000F4151" w:rsidRDefault="009D447F" w:rsidP="009D447F">
            <w:pPr>
              <w:jc w:val="center"/>
              <w:rPr>
                <w:b/>
                <w:bCs/>
                <w:color w:val="FF0000"/>
                <w:szCs w:val="24"/>
              </w:rPr>
            </w:pPr>
            <w:r w:rsidRPr="000F4151">
              <w:rPr>
                <w:b/>
                <w:bCs/>
                <w:color w:val="FF0000"/>
                <w:szCs w:val="24"/>
              </w:rPr>
              <w:t>PG.2.</w:t>
            </w:r>
            <w:r>
              <w:rPr>
                <w:b/>
                <w:bCs/>
                <w:color w:val="FF0000"/>
                <w:szCs w:val="24"/>
              </w:rPr>
              <w:t>2</w:t>
            </w:r>
            <w:r w:rsidRPr="000F4151">
              <w:rPr>
                <w:b/>
                <w:bCs/>
                <w:color w:val="FF0000"/>
                <w:szCs w:val="24"/>
              </w:rPr>
              <w:t>.</w:t>
            </w:r>
            <w:r>
              <w:rPr>
                <w:b/>
                <w:bCs/>
                <w:color w:val="FF0000"/>
                <w:szCs w:val="24"/>
              </w:rPr>
              <w:t>2</w:t>
            </w:r>
          </w:p>
        </w:tc>
        <w:tc>
          <w:tcPr>
            <w:tcW w:w="7371" w:type="dxa"/>
            <w:gridSpan w:val="2"/>
            <w:vAlign w:val="center"/>
          </w:tcPr>
          <w:p w14:paraId="7327EB84" w14:textId="0D80FA48" w:rsidR="009D447F" w:rsidRPr="00FD4051" w:rsidRDefault="009D447F" w:rsidP="009D447F">
            <w:pPr>
              <w:spacing w:after="0" w:line="240" w:lineRule="auto"/>
              <w:rPr>
                <w:b/>
                <w:color w:val="FF0000"/>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14:paraId="5D8322E2" w14:textId="280E6404" w:rsidR="009D447F" w:rsidRPr="004636DD" w:rsidRDefault="009D447F" w:rsidP="009D447F">
            <w:pPr>
              <w:spacing w:after="0" w:line="240" w:lineRule="auto"/>
              <w:jc w:val="center"/>
              <w:rPr>
                <w:szCs w:val="22"/>
              </w:rPr>
            </w:pPr>
            <w:r>
              <w:rPr>
                <w:sz w:val="22"/>
                <w:szCs w:val="22"/>
              </w:rPr>
              <w:t>92</w:t>
            </w:r>
          </w:p>
        </w:tc>
        <w:tc>
          <w:tcPr>
            <w:tcW w:w="851" w:type="dxa"/>
            <w:shd w:val="clear" w:color="auto" w:fill="auto"/>
            <w:noWrap/>
            <w:vAlign w:val="center"/>
          </w:tcPr>
          <w:p w14:paraId="0ADE22BA" w14:textId="4B1FA859" w:rsidR="009D447F" w:rsidRPr="004636DD" w:rsidRDefault="009D447F" w:rsidP="009D447F">
            <w:pPr>
              <w:spacing w:after="0" w:line="240" w:lineRule="auto"/>
              <w:jc w:val="center"/>
              <w:rPr>
                <w:szCs w:val="22"/>
              </w:rPr>
            </w:pPr>
            <w:r>
              <w:rPr>
                <w:sz w:val="22"/>
                <w:szCs w:val="22"/>
              </w:rPr>
              <w:t>94</w:t>
            </w:r>
          </w:p>
        </w:tc>
        <w:tc>
          <w:tcPr>
            <w:tcW w:w="793" w:type="dxa"/>
            <w:vAlign w:val="center"/>
          </w:tcPr>
          <w:p w14:paraId="06E6FF42" w14:textId="188A2F55" w:rsidR="009D447F" w:rsidRPr="004636DD" w:rsidRDefault="009D447F" w:rsidP="009D447F">
            <w:pPr>
              <w:spacing w:after="0" w:line="240" w:lineRule="auto"/>
              <w:jc w:val="center"/>
              <w:rPr>
                <w:szCs w:val="22"/>
              </w:rPr>
            </w:pPr>
            <w:r>
              <w:rPr>
                <w:sz w:val="22"/>
                <w:szCs w:val="22"/>
              </w:rPr>
              <w:t>95</w:t>
            </w:r>
          </w:p>
        </w:tc>
        <w:tc>
          <w:tcPr>
            <w:tcW w:w="766" w:type="dxa"/>
            <w:vAlign w:val="center"/>
          </w:tcPr>
          <w:p w14:paraId="66DB379A" w14:textId="084690EC" w:rsidR="009D447F" w:rsidRPr="004636DD" w:rsidRDefault="009D447F" w:rsidP="009D447F">
            <w:pPr>
              <w:spacing w:after="0" w:line="240" w:lineRule="auto"/>
              <w:jc w:val="center"/>
              <w:rPr>
                <w:szCs w:val="22"/>
              </w:rPr>
            </w:pPr>
            <w:r>
              <w:rPr>
                <w:sz w:val="22"/>
                <w:szCs w:val="22"/>
              </w:rPr>
              <w:t>97</w:t>
            </w:r>
          </w:p>
        </w:tc>
        <w:tc>
          <w:tcPr>
            <w:tcW w:w="709" w:type="dxa"/>
            <w:vAlign w:val="center"/>
          </w:tcPr>
          <w:p w14:paraId="02F10ABB" w14:textId="16325453" w:rsidR="009D447F" w:rsidRPr="004636DD" w:rsidRDefault="009D447F" w:rsidP="009D447F">
            <w:pPr>
              <w:spacing w:after="0" w:line="240" w:lineRule="auto"/>
              <w:jc w:val="center"/>
              <w:rPr>
                <w:szCs w:val="22"/>
              </w:rPr>
            </w:pPr>
            <w:r>
              <w:rPr>
                <w:sz w:val="22"/>
                <w:szCs w:val="22"/>
              </w:rPr>
              <w:t>98</w:t>
            </w:r>
          </w:p>
        </w:tc>
        <w:tc>
          <w:tcPr>
            <w:tcW w:w="709" w:type="dxa"/>
            <w:vAlign w:val="center"/>
          </w:tcPr>
          <w:p w14:paraId="74355E1B" w14:textId="23D9BC89" w:rsidR="009D447F" w:rsidRPr="004636DD" w:rsidRDefault="009D447F" w:rsidP="009D447F">
            <w:pPr>
              <w:spacing w:after="0" w:line="240" w:lineRule="auto"/>
              <w:jc w:val="center"/>
              <w:rPr>
                <w:szCs w:val="22"/>
              </w:rPr>
            </w:pPr>
            <w:r>
              <w:rPr>
                <w:sz w:val="22"/>
                <w:szCs w:val="22"/>
              </w:rPr>
              <w:t>100</w:t>
            </w:r>
          </w:p>
        </w:tc>
      </w:tr>
      <w:tr w:rsidR="000A4200" w:rsidRPr="00AC3D97" w14:paraId="56F1A08D" w14:textId="77777777" w:rsidTr="000A4200">
        <w:trPr>
          <w:trHeight w:hRule="exact" w:val="423"/>
        </w:trPr>
        <w:tc>
          <w:tcPr>
            <w:tcW w:w="1242" w:type="dxa"/>
            <w:shd w:val="clear" w:color="auto" w:fill="auto"/>
            <w:vAlign w:val="center"/>
          </w:tcPr>
          <w:p w14:paraId="38645638" w14:textId="77777777" w:rsidR="000A4200" w:rsidRPr="006E2FE5" w:rsidRDefault="000A4200" w:rsidP="000A4200">
            <w:pPr>
              <w:spacing w:after="0" w:line="240" w:lineRule="auto"/>
              <w:jc w:val="center"/>
              <w:rPr>
                <w:color w:val="FF0000"/>
                <w:szCs w:val="24"/>
              </w:rPr>
            </w:pPr>
            <w:r w:rsidRPr="006E2FE5">
              <w:rPr>
                <w:b/>
                <w:bCs/>
                <w:color w:val="FF0000"/>
                <w:szCs w:val="24"/>
              </w:rPr>
              <w:t>PG.2.2.</w:t>
            </w:r>
            <w:r>
              <w:rPr>
                <w:b/>
                <w:bCs/>
                <w:color w:val="FF0000"/>
                <w:szCs w:val="24"/>
              </w:rPr>
              <w:t>3</w:t>
            </w:r>
          </w:p>
        </w:tc>
        <w:tc>
          <w:tcPr>
            <w:tcW w:w="7371" w:type="dxa"/>
            <w:gridSpan w:val="2"/>
            <w:vAlign w:val="center"/>
          </w:tcPr>
          <w:p w14:paraId="7C4C77E9" w14:textId="6FDD9A7C" w:rsidR="000A4200" w:rsidRPr="001A4529" w:rsidRDefault="000A4200" w:rsidP="000A420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1CA1101F" w14:textId="237C7019" w:rsidR="000A4200" w:rsidRPr="001A4529" w:rsidRDefault="000A4200" w:rsidP="000A4200">
            <w:pPr>
              <w:spacing w:after="0" w:line="240" w:lineRule="auto"/>
              <w:jc w:val="center"/>
              <w:rPr>
                <w:szCs w:val="22"/>
              </w:rPr>
            </w:pPr>
            <w:r>
              <w:rPr>
                <w:sz w:val="22"/>
                <w:szCs w:val="22"/>
              </w:rPr>
              <w:t>18</w:t>
            </w:r>
          </w:p>
        </w:tc>
        <w:tc>
          <w:tcPr>
            <w:tcW w:w="851" w:type="dxa"/>
            <w:shd w:val="clear" w:color="auto" w:fill="auto"/>
            <w:vAlign w:val="center"/>
          </w:tcPr>
          <w:p w14:paraId="69F42D15" w14:textId="77E53C08" w:rsidR="000A4200" w:rsidRPr="001A4529" w:rsidRDefault="000A4200" w:rsidP="000A4200">
            <w:pPr>
              <w:spacing w:after="0" w:line="240" w:lineRule="auto"/>
              <w:jc w:val="center"/>
              <w:rPr>
                <w:szCs w:val="22"/>
              </w:rPr>
            </w:pPr>
            <w:r>
              <w:rPr>
                <w:sz w:val="22"/>
                <w:szCs w:val="22"/>
              </w:rPr>
              <w:t>22</w:t>
            </w:r>
          </w:p>
        </w:tc>
        <w:tc>
          <w:tcPr>
            <w:tcW w:w="793" w:type="dxa"/>
            <w:shd w:val="clear" w:color="auto" w:fill="auto"/>
            <w:vAlign w:val="center"/>
          </w:tcPr>
          <w:p w14:paraId="577264D4" w14:textId="303CEDA7" w:rsidR="000A4200" w:rsidRPr="001A4529" w:rsidRDefault="000A4200" w:rsidP="000A4200">
            <w:pPr>
              <w:spacing w:after="0" w:line="240" w:lineRule="auto"/>
              <w:jc w:val="center"/>
              <w:rPr>
                <w:szCs w:val="22"/>
              </w:rPr>
            </w:pPr>
            <w:r>
              <w:rPr>
                <w:sz w:val="22"/>
                <w:szCs w:val="22"/>
              </w:rPr>
              <w:t>25</w:t>
            </w:r>
          </w:p>
        </w:tc>
        <w:tc>
          <w:tcPr>
            <w:tcW w:w="766" w:type="dxa"/>
            <w:shd w:val="clear" w:color="auto" w:fill="auto"/>
            <w:vAlign w:val="center"/>
          </w:tcPr>
          <w:p w14:paraId="5A930FED" w14:textId="2C75E521" w:rsidR="000A4200" w:rsidRPr="001A4529" w:rsidRDefault="000A4200" w:rsidP="000A4200">
            <w:pPr>
              <w:spacing w:after="0" w:line="240" w:lineRule="auto"/>
              <w:jc w:val="center"/>
              <w:rPr>
                <w:szCs w:val="22"/>
              </w:rPr>
            </w:pPr>
            <w:r>
              <w:rPr>
                <w:sz w:val="22"/>
                <w:szCs w:val="22"/>
              </w:rPr>
              <w:t>30</w:t>
            </w:r>
          </w:p>
        </w:tc>
        <w:tc>
          <w:tcPr>
            <w:tcW w:w="709" w:type="dxa"/>
            <w:shd w:val="clear" w:color="auto" w:fill="auto"/>
            <w:vAlign w:val="center"/>
          </w:tcPr>
          <w:p w14:paraId="56D6DB0D" w14:textId="41E3E513" w:rsidR="000A4200" w:rsidRPr="001A4529" w:rsidRDefault="000A4200" w:rsidP="000A4200">
            <w:pPr>
              <w:spacing w:after="0" w:line="240" w:lineRule="auto"/>
              <w:jc w:val="center"/>
              <w:rPr>
                <w:szCs w:val="22"/>
              </w:rPr>
            </w:pPr>
            <w:r>
              <w:rPr>
                <w:sz w:val="22"/>
                <w:szCs w:val="22"/>
              </w:rPr>
              <w:t>35</w:t>
            </w:r>
          </w:p>
        </w:tc>
        <w:tc>
          <w:tcPr>
            <w:tcW w:w="709" w:type="dxa"/>
            <w:shd w:val="clear" w:color="auto" w:fill="auto"/>
            <w:vAlign w:val="center"/>
          </w:tcPr>
          <w:p w14:paraId="0B9E6767" w14:textId="5ED7EBAF" w:rsidR="000A4200" w:rsidRPr="001A4529" w:rsidRDefault="000A4200" w:rsidP="000A4200">
            <w:pPr>
              <w:spacing w:after="0" w:line="240" w:lineRule="auto"/>
              <w:jc w:val="center"/>
              <w:rPr>
                <w:szCs w:val="22"/>
              </w:rPr>
            </w:pPr>
            <w:r>
              <w:rPr>
                <w:sz w:val="22"/>
                <w:szCs w:val="22"/>
              </w:rPr>
              <w:t>40</w:t>
            </w:r>
          </w:p>
        </w:tc>
      </w:tr>
      <w:tr w:rsidR="000A4200" w:rsidRPr="001A4529" w14:paraId="63506F4A" w14:textId="77777777" w:rsidTr="009D447F">
        <w:trPr>
          <w:trHeight w:val="495"/>
        </w:trPr>
        <w:tc>
          <w:tcPr>
            <w:tcW w:w="1242" w:type="dxa"/>
            <w:vMerge w:val="restart"/>
            <w:shd w:val="clear" w:color="auto" w:fill="auto"/>
            <w:vAlign w:val="center"/>
          </w:tcPr>
          <w:p w14:paraId="0EA91BAA" w14:textId="77777777" w:rsidR="000A4200" w:rsidRPr="006E2FE5" w:rsidRDefault="000A4200" w:rsidP="000A4200">
            <w:pPr>
              <w:spacing w:after="0" w:line="240" w:lineRule="auto"/>
              <w:jc w:val="center"/>
              <w:rPr>
                <w:b/>
                <w:bCs/>
                <w:color w:val="FF0000"/>
                <w:szCs w:val="24"/>
              </w:rPr>
            </w:pPr>
            <w:r w:rsidRPr="006E2FE5">
              <w:rPr>
                <w:b/>
                <w:bCs/>
                <w:color w:val="FF0000"/>
                <w:szCs w:val="24"/>
              </w:rPr>
              <w:t>PG.2.2.</w:t>
            </w:r>
            <w:r>
              <w:rPr>
                <w:b/>
                <w:bCs/>
                <w:color w:val="FF0000"/>
                <w:szCs w:val="24"/>
              </w:rPr>
              <w:t>4</w:t>
            </w:r>
          </w:p>
        </w:tc>
        <w:tc>
          <w:tcPr>
            <w:tcW w:w="1843" w:type="dxa"/>
            <w:vMerge w:val="restart"/>
            <w:vAlign w:val="center"/>
          </w:tcPr>
          <w:p w14:paraId="08970574" w14:textId="77777777" w:rsidR="000A4200" w:rsidRPr="00A82F83" w:rsidRDefault="000A4200" w:rsidP="000A420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24B8EB90" w14:textId="77777777" w:rsidR="000A4200" w:rsidRPr="00A82F83" w:rsidRDefault="000A4200" w:rsidP="000A4200">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6531C488" w14:textId="4F911BD5" w:rsidR="000A4200" w:rsidRPr="001A4529" w:rsidRDefault="00AC6828" w:rsidP="000A4200">
            <w:pPr>
              <w:spacing w:after="0" w:line="240" w:lineRule="auto"/>
              <w:jc w:val="center"/>
              <w:rPr>
                <w:szCs w:val="22"/>
              </w:rPr>
            </w:pPr>
            <w:r>
              <w:rPr>
                <w:szCs w:val="22"/>
              </w:rPr>
              <w:t>3</w:t>
            </w:r>
          </w:p>
        </w:tc>
        <w:tc>
          <w:tcPr>
            <w:tcW w:w="851" w:type="dxa"/>
            <w:shd w:val="clear" w:color="auto" w:fill="auto"/>
            <w:noWrap/>
            <w:vAlign w:val="center"/>
          </w:tcPr>
          <w:p w14:paraId="414D91B6" w14:textId="107F3441" w:rsidR="000A4200" w:rsidRPr="001A4529" w:rsidRDefault="00AC6828" w:rsidP="000A4200">
            <w:pPr>
              <w:spacing w:after="0" w:line="240" w:lineRule="auto"/>
              <w:jc w:val="center"/>
              <w:rPr>
                <w:szCs w:val="22"/>
              </w:rPr>
            </w:pPr>
            <w:r>
              <w:rPr>
                <w:szCs w:val="22"/>
              </w:rPr>
              <w:t>4</w:t>
            </w:r>
          </w:p>
        </w:tc>
        <w:tc>
          <w:tcPr>
            <w:tcW w:w="793" w:type="dxa"/>
            <w:vAlign w:val="center"/>
          </w:tcPr>
          <w:p w14:paraId="57DBDA11" w14:textId="7B046665" w:rsidR="000A4200" w:rsidRPr="001A4529" w:rsidRDefault="00AC6828" w:rsidP="000A4200">
            <w:pPr>
              <w:spacing w:after="0" w:line="240" w:lineRule="auto"/>
              <w:jc w:val="center"/>
              <w:rPr>
                <w:szCs w:val="22"/>
              </w:rPr>
            </w:pPr>
            <w:r>
              <w:rPr>
                <w:szCs w:val="22"/>
              </w:rPr>
              <w:t>5</w:t>
            </w:r>
          </w:p>
        </w:tc>
        <w:tc>
          <w:tcPr>
            <w:tcW w:w="766" w:type="dxa"/>
            <w:vAlign w:val="center"/>
          </w:tcPr>
          <w:p w14:paraId="2849AE0C" w14:textId="72D92726" w:rsidR="000A4200" w:rsidRPr="001A4529" w:rsidRDefault="00AC6828" w:rsidP="000A4200">
            <w:pPr>
              <w:spacing w:after="0" w:line="240" w:lineRule="auto"/>
              <w:jc w:val="center"/>
              <w:rPr>
                <w:szCs w:val="22"/>
              </w:rPr>
            </w:pPr>
            <w:r>
              <w:rPr>
                <w:szCs w:val="22"/>
              </w:rPr>
              <w:t>6</w:t>
            </w:r>
          </w:p>
        </w:tc>
        <w:tc>
          <w:tcPr>
            <w:tcW w:w="709" w:type="dxa"/>
            <w:vAlign w:val="center"/>
          </w:tcPr>
          <w:p w14:paraId="2DA6BD1B" w14:textId="0CE5A77A" w:rsidR="000A4200" w:rsidRPr="001A4529" w:rsidRDefault="00AC6828" w:rsidP="000A4200">
            <w:pPr>
              <w:spacing w:after="0" w:line="240" w:lineRule="auto"/>
              <w:jc w:val="center"/>
              <w:rPr>
                <w:szCs w:val="22"/>
              </w:rPr>
            </w:pPr>
            <w:r>
              <w:rPr>
                <w:szCs w:val="22"/>
              </w:rPr>
              <w:t>7</w:t>
            </w:r>
          </w:p>
        </w:tc>
        <w:tc>
          <w:tcPr>
            <w:tcW w:w="709" w:type="dxa"/>
            <w:vAlign w:val="center"/>
          </w:tcPr>
          <w:p w14:paraId="70B177DE" w14:textId="6156B8C7" w:rsidR="000A4200" w:rsidRPr="001A4529" w:rsidRDefault="00AC6828" w:rsidP="000A4200">
            <w:pPr>
              <w:spacing w:after="0" w:line="240" w:lineRule="auto"/>
              <w:jc w:val="center"/>
              <w:rPr>
                <w:szCs w:val="22"/>
              </w:rPr>
            </w:pPr>
            <w:r>
              <w:rPr>
                <w:szCs w:val="22"/>
              </w:rPr>
              <w:t>9</w:t>
            </w:r>
          </w:p>
        </w:tc>
      </w:tr>
      <w:tr w:rsidR="000A4200" w:rsidRPr="001A4529" w14:paraId="31D76BD8" w14:textId="77777777" w:rsidTr="009D447F">
        <w:trPr>
          <w:trHeight w:val="20"/>
        </w:trPr>
        <w:tc>
          <w:tcPr>
            <w:tcW w:w="1242" w:type="dxa"/>
            <w:vMerge/>
            <w:shd w:val="clear" w:color="auto" w:fill="auto"/>
            <w:vAlign w:val="center"/>
          </w:tcPr>
          <w:p w14:paraId="1FCA5C9A" w14:textId="77777777" w:rsidR="000A4200" w:rsidRPr="006E2FE5" w:rsidRDefault="000A4200" w:rsidP="000A4200">
            <w:pPr>
              <w:spacing w:after="0" w:line="240" w:lineRule="auto"/>
              <w:jc w:val="center"/>
              <w:rPr>
                <w:b/>
                <w:bCs/>
                <w:color w:val="FF0000"/>
                <w:szCs w:val="24"/>
              </w:rPr>
            </w:pPr>
          </w:p>
        </w:tc>
        <w:tc>
          <w:tcPr>
            <w:tcW w:w="1843" w:type="dxa"/>
            <w:vMerge/>
            <w:vAlign w:val="center"/>
          </w:tcPr>
          <w:p w14:paraId="314F36F2" w14:textId="77777777" w:rsidR="000A4200" w:rsidRPr="00A82F83" w:rsidRDefault="000A4200" w:rsidP="000A4200">
            <w:pPr>
              <w:spacing w:after="0" w:line="240" w:lineRule="auto"/>
              <w:rPr>
                <w:szCs w:val="22"/>
              </w:rPr>
            </w:pPr>
          </w:p>
        </w:tc>
        <w:tc>
          <w:tcPr>
            <w:tcW w:w="5528" w:type="dxa"/>
            <w:shd w:val="clear" w:color="auto" w:fill="auto"/>
            <w:vAlign w:val="center"/>
          </w:tcPr>
          <w:p w14:paraId="46FBA1D4" w14:textId="77777777" w:rsidR="000A4200" w:rsidRPr="00A82F83" w:rsidRDefault="000A4200" w:rsidP="000A4200">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3E7C1988" w14:textId="56FB92BE" w:rsidR="000A4200" w:rsidRPr="001A4529" w:rsidRDefault="00AC6828" w:rsidP="000A4200">
            <w:pPr>
              <w:spacing w:after="0" w:line="240" w:lineRule="auto"/>
              <w:jc w:val="center"/>
              <w:rPr>
                <w:szCs w:val="22"/>
              </w:rPr>
            </w:pPr>
            <w:r>
              <w:rPr>
                <w:szCs w:val="22"/>
              </w:rPr>
              <w:t>20</w:t>
            </w:r>
          </w:p>
        </w:tc>
        <w:tc>
          <w:tcPr>
            <w:tcW w:w="851" w:type="dxa"/>
            <w:shd w:val="clear" w:color="auto" w:fill="auto"/>
            <w:noWrap/>
            <w:vAlign w:val="center"/>
          </w:tcPr>
          <w:p w14:paraId="39EC563D" w14:textId="0C3964CF" w:rsidR="000A4200" w:rsidRPr="001A4529" w:rsidRDefault="00AC6828" w:rsidP="000A4200">
            <w:pPr>
              <w:spacing w:after="0" w:line="240" w:lineRule="auto"/>
              <w:jc w:val="center"/>
              <w:rPr>
                <w:szCs w:val="22"/>
              </w:rPr>
            </w:pPr>
            <w:r>
              <w:rPr>
                <w:szCs w:val="22"/>
              </w:rPr>
              <w:t>25</w:t>
            </w:r>
          </w:p>
        </w:tc>
        <w:tc>
          <w:tcPr>
            <w:tcW w:w="793" w:type="dxa"/>
            <w:vAlign w:val="center"/>
          </w:tcPr>
          <w:p w14:paraId="3AB54837" w14:textId="10DD0E40" w:rsidR="000A4200" w:rsidRPr="001A4529" w:rsidRDefault="00AC6828" w:rsidP="000A4200">
            <w:pPr>
              <w:spacing w:after="0" w:line="240" w:lineRule="auto"/>
              <w:jc w:val="center"/>
              <w:rPr>
                <w:szCs w:val="22"/>
              </w:rPr>
            </w:pPr>
            <w:r>
              <w:rPr>
                <w:szCs w:val="22"/>
              </w:rPr>
              <w:t>32</w:t>
            </w:r>
          </w:p>
        </w:tc>
        <w:tc>
          <w:tcPr>
            <w:tcW w:w="766" w:type="dxa"/>
            <w:vAlign w:val="center"/>
          </w:tcPr>
          <w:p w14:paraId="57A02897" w14:textId="0B7877CF" w:rsidR="000A4200" w:rsidRPr="001A4529" w:rsidRDefault="00AC6828" w:rsidP="000A4200">
            <w:pPr>
              <w:spacing w:after="0" w:line="240" w:lineRule="auto"/>
              <w:jc w:val="center"/>
              <w:rPr>
                <w:szCs w:val="22"/>
              </w:rPr>
            </w:pPr>
            <w:r>
              <w:rPr>
                <w:szCs w:val="22"/>
              </w:rPr>
              <w:t>36</w:t>
            </w:r>
          </w:p>
        </w:tc>
        <w:tc>
          <w:tcPr>
            <w:tcW w:w="709" w:type="dxa"/>
            <w:vAlign w:val="center"/>
          </w:tcPr>
          <w:p w14:paraId="3642150E" w14:textId="2798E969" w:rsidR="000A4200" w:rsidRPr="001A4529" w:rsidRDefault="00AC6828" w:rsidP="000A4200">
            <w:pPr>
              <w:spacing w:after="0" w:line="240" w:lineRule="auto"/>
              <w:jc w:val="center"/>
              <w:rPr>
                <w:szCs w:val="22"/>
              </w:rPr>
            </w:pPr>
            <w:r>
              <w:rPr>
                <w:szCs w:val="22"/>
              </w:rPr>
              <w:t>38</w:t>
            </w:r>
          </w:p>
        </w:tc>
        <w:tc>
          <w:tcPr>
            <w:tcW w:w="709" w:type="dxa"/>
            <w:vAlign w:val="center"/>
          </w:tcPr>
          <w:p w14:paraId="202E78A7" w14:textId="303F373D" w:rsidR="000A4200" w:rsidRPr="001A4529" w:rsidRDefault="00AC6828" w:rsidP="000A4200">
            <w:pPr>
              <w:spacing w:after="0" w:line="240" w:lineRule="auto"/>
              <w:jc w:val="center"/>
              <w:rPr>
                <w:szCs w:val="22"/>
              </w:rPr>
            </w:pPr>
            <w:r>
              <w:rPr>
                <w:szCs w:val="22"/>
              </w:rPr>
              <w:t>41</w:t>
            </w:r>
          </w:p>
        </w:tc>
      </w:tr>
      <w:tr w:rsidR="000A4200" w:rsidRPr="001A4529" w14:paraId="60ED4BCA" w14:textId="77777777" w:rsidTr="000A4200">
        <w:trPr>
          <w:trHeight w:hRule="exact" w:val="728"/>
        </w:trPr>
        <w:tc>
          <w:tcPr>
            <w:tcW w:w="1242" w:type="dxa"/>
            <w:shd w:val="clear" w:color="auto" w:fill="auto"/>
            <w:vAlign w:val="center"/>
          </w:tcPr>
          <w:p w14:paraId="6FB71BDC" w14:textId="39E70E8B" w:rsidR="000A4200" w:rsidRPr="006E2FE5" w:rsidRDefault="000A4200" w:rsidP="000A4200">
            <w:pPr>
              <w:spacing w:after="0" w:line="240" w:lineRule="auto"/>
              <w:jc w:val="center"/>
              <w:rPr>
                <w:color w:val="FF0000"/>
                <w:szCs w:val="24"/>
              </w:rPr>
            </w:pPr>
            <w:r w:rsidRPr="006E2FE5">
              <w:rPr>
                <w:b/>
                <w:bCs/>
                <w:color w:val="FF0000"/>
                <w:szCs w:val="24"/>
              </w:rPr>
              <w:t>PG.2.2.</w:t>
            </w:r>
            <w:r>
              <w:rPr>
                <w:b/>
                <w:bCs/>
                <w:color w:val="FF0000"/>
                <w:szCs w:val="24"/>
              </w:rPr>
              <w:t>5</w:t>
            </w:r>
          </w:p>
        </w:tc>
        <w:tc>
          <w:tcPr>
            <w:tcW w:w="7371" w:type="dxa"/>
            <w:gridSpan w:val="2"/>
            <w:vAlign w:val="center"/>
          </w:tcPr>
          <w:p w14:paraId="5EB4A94D" w14:textId="096F3718" w:rsidR="000A4200" w:rsidRPr="00A82F83" w:rsidRDefault="000A4200" w:rsidP="000A4200">
            <w:pPr>
              <w:spacing w:after="0" w:line="240" w:lineRule="auto"/>
              <w:rPr>
                <w:szCs w:val="22"/>
              </w:rPr>
            </w:pPr>
            <w:r w:rsidRPr="00D5290D">
              <w:rPr>
                <w:sz w:val="22"/>
                <w:szCs w:val="22"/>
              </w:rPr>
              <w:t>Okul bünyesinde düzenlenen sanatsal, bilimsel, kültürel ve sportif faaliyet sayısı</w:t>
            </w:r>
          </w:p>
        </w:tc>
        <w:tc>
          <w:tcPr>
            <w:tcW w:w="1134" w:type="dxa"/>
            <w:shd w:val="clear" w:color="auto" w:fill="auto"/>
            <w:noWrap/>
            <w:vAlign w:val="center"/>
          </w:tcPr>
          <w:p w14:paraId="53CFDBD8" w14:textId="32560F45" w:rsidR="000A4200" w:rsidRPr="001A4529" w:rsidRDefault="000A4200" w:rsidP="000A4200">
            <w:pPr>
              <w:spacing w:after="0" w:line="240" w:lineRule="auto"/>
              <w:jc w:val="center"/>
              <w:rPr>
                <w:szCs w:val="22"/>
              </w:rPr>
            </w:pPr>
            <w:r>
              <w:rPr>
                <w:sz w:val="22"/>
                <w:szCs w:val="22"/>
              </w:rPr>
              <w:t>29</w:t>
            </w:r>
          </w:p>
        </w:tc>
        <w:tc>
          <w:tcPr>
            <w:tcW w:w="851" w:type="dxa"/>
            <w:shd w:val="clear" w:color="auto" w:fill="auto"/>
            <w:noWrap/>
            <w:vAlign w:val="center"/>
          </w:tcPr>
          <w:p w14:paraId="6831C462" w14:textId="2A94A960" w:rsidR="000A4200" w:rsidRPr="001A4529" w:rsidRDefault="000A4200" w:rsidP="000A4200">
            <w:pPr>
              <w:spacing w:after="0" w:line="240" w:lineRule="auto"/>
              <w:jc w:val="center"/>
              <w:rPr>
                <w:szCs w:val="22"/>
              </w:rPr>
            </w:pPr>
            <w:r>
              <w:rPr>
                <w:sz w:val="22"/>
                <w:szCs w:val="22"/>
              </w:rPr>
              <w:t>37</w:t>
            </w:r>
          </w:p>
        </w:tc>
        <w:tc>
          <w:tcPr>
            <w:tcW w:w="793" w:type="dxa"/>
            <w:vAlign w:val="center"/>
          </w:tcPr>
          <w:p w14:paraId="5847D86A" w14:textId="2432A384" w:rsidR="000A4200" w:rsidRPr="001A4529" w:rsidRDefault="000A4200" w:rsidP="000A4200">
            <w:pPr>
              <w:spacing w:after="0" w:line="240" w:lineRule="auto"/>
              <w:jc w:val="center"/>
              <w:rPr>
                <w:szCs w:val="22"/>
              </w:rPr>
            </w:pPr>
            <w:r>
              <w:rPr>
                <w:sz w:val="22"/>
                <w:szCs w:val="22"/>
              </w:rPr>
              <w:t>40</w:t>
            </w:r>
          </w:p>
        </w:tc>
        <w:tc>
          <w:tcPr>
            <w:tcW w:w="766" w:type="dxa"/>
            <w:vAlign w:val="center"/>
          </w:tcPr>
          <w:p w14:paraId="57463B2A" w14:textId="45B7B80C" w:rsidR="000A4200" w:rsidRPr="001A4529" w:rsidRDefault="000A4200" w:rsidP="000A4200">
            <w:pPr>
              <w:spacing w:after="0" w:line="240" w:lineRule="auto"/>
              <w:jc w:val="center"/>
              <w:rPr>
                <w:szCs w:val="22"/>
              </w:rPr>
            </w:pPr>
            <w:r>
              <w:rPr>
                <w:sz w:val="22"/>
                <w:szCs w:val="22"/>
              </w:rPr>
              <w:t>42</w:t>
            </w:r>
          </w:p>
        </w:tc>
        <w:tc>
          <w:tcPr>
            <w:tcW w:w="709" w:type="dxa"/>
            <w:vAlign w:val="center"/>
          </w:tcPr>
          <w:p w14:paraId="3C58A03C" w14:textId="341C8DEF" w:rsidR="000A4200" w:rsidRPr="001A4529" w:rsidRDefault="000A4200" w:rsidP="000A4200">
            <w:pPr>
              <w:spacing w:after="0" w:line="240" w:lineRule="auto"/>
              <w:jc w:val="center"/>
              <w:rPr>
                <w:szCs w:val="22"/>
              </w:rPr>
            </w:pPr>
            <w:r>
              <w:rPr>
                <w:sz w:val="22"/>
                <w:szCs w:val="22"/>
              </w:rPr>
              <w:t>43</w:t>
            </w:r>
          </w:p>
        </w:tc>
        <w:tc>
          <w:tcPr>
            <w:tcW w:w="709" w:type="dxa"/>
            <w:vAlign w:val="center"/>
          </w:tcPr>
          <w:p w14:paraId="2F07FFCE" w14:textId="467DE10A" w:rsidR="000A4200" w:rsidRPr="001A4529" w:rsidRDefault="000A4200" w:rsidP="000A4200">
            <w:pPr>
              <w:spacing w:after="0" w:line="240" w:lineRule="auto"/>
              <w:jc w:val="center"/>
              <w:rPr>
                <w:szCs w:val="22"/>
              </w:rPr>
            </w:pPr>
            <w:r>
              <w:rPr>
                <w:sz w:val="22"/>
                <w:szCs w:val="22"/>
              </w:rPr>
              <w:t>45</w:t>
            </w:r>
          </w:p>
        </w:tc>
      </w:tr>
    </w:tbl>
    <w:p w14:paraId="0F38465E" w14:textId="77777777" w:rsidR="004636DD" w:rsidRDefault="004636DD" w:rsidP="004636DD">
      <w:pPr>
        <w:rPr>
          <w:b/>
          <w:sz w:val="22"/>
          <w:szCs w:val="22"/>
        </w:rPr>
      </w:pPr>
    </w:p>
    <w:p w14:paraId="00B89D73" w14:textId="77777777" w:rsidR="001919F1" w:rsidRDefault="001919F1" w:rsidP="009C1C29">
      <w:pPr>
        <w:spacing w:after="0"/>
        <w:rPr>
          <w:b/>
          <w:szCs w:val="24"/>
        </w:rPr>
      </w:pPr>
    </w:p>
    <w:p w14:paraId="195F70F5"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972"/>
        <w:gridCol w:w="2553"/>
      </w:tblGrid>
      <w:tr w:rsidR="009C1C29" w:rsidRPr="009C1C29" w14:paraId="1D4F7C01" w14:textId="77777777" w:rsidTr="00A35CF7">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D7D3513"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76A2472" w14:textId="77777777"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109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E04FDB5"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938"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085EFDB"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14:paraId="2352846E" w14:textId="77777777" w:rsidTr="00A35CF7">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0D54E4DE" w14:textId="77777777"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0CDCDC76" w14:textId="77777777"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1092" w:type="pct"/>
            <w:tcBorders>
              <w:top w:val="nil"/>
              <w:left w:val="nil"/>
              <w:bottom w:val="single" w:sz="8" w:space="0" w:color="auto"/>
              <w:right w:val="single" w:sz="8" w:space="0" w:color="auto"/>
            </w:tcBorders>
            <w:shd w:val="clear" w:color="auto" w:fill="auto"/>
            <w:vAlign w:val="center"/>
          </w:tcPr>
          <w:p w14:paraId="10025D1B" w14:textId="25F72093" w:rsidR="003426E7" w:rsidRPr="009C1C29" w:rsidRDefault="000A4200" w:rsidP="00BE6048">
            <w:pPr>
              <w:spacing w:after="0" w:line="240" w:lineRule="auto"/>
              <w:jc w:val="both"/>
              <w:rPr>
                <w:color w:val="FF0000"/>
                <w:szCs w:val="22"/>
              </w:rPr>
            </w:pPr>
            <w:r>
              <w:rPr>
                <w:color w:val="FF0000"/>
                <w:szCs w:val="22"/>
              </w:rPr>
              <w:t>Okul İdaresi</w:t>
            </w:r>
          </w:p>
        </w:tc>
        <w:tc>
          <w:tcPr>
            <w:tcW w:w="938" w:type="pct"/>
            <w:tcBorders>
              <w:top w:val="nil"/>
              <w:left w:val="nil"/>
              <w:bottom w:val="single" w:sz="8" w:space="0" w:color="auto"/>
              <w:right w:val="single" w:sz="8" w:space="0" w:color="auto"/>
            </w:tcBorders>
            <w:shd w:val="clear" w:color="auto" w:fill="auto"/>
            <w:vAlign w:val="center"/>
          </w:tcPr>
          <w:p w14:paraId="45BA9E2A" w14:textId="53847A0B" w:rsidR="003426E7" w:rsidRPr="009C1C29" w:rsidRDefault="000A4200" w:rsidP="00BE6048">
            <w:pPr>
              <w:spacing w:after="0" w:line="240" w:lineRule="auto"/>
              <w:jc w:val="both"/>
              <w:rPr>
                <w:color w:val="FF0000"/>
                <w:szCs w:val="22"/>
              </w:rPr>
            </w:pPr>
            <w:r>
              <w:rPr>
                <w:color w:val="FF0000"/>
                <w:szCs w:val="22"/>
              </w:rPr>
              <w:t>Yıl Boyunca</w:t>
            </w:r>
          </w:p>
        </w:tc>
      </w:tr>
      <w:tr w:rsidR="000A4200" w:rsidRPr="00987750" w14:paraId="6760B458" w14:textId="77777777" w:rsidTr="00A35CF7">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FAF3B44" w14:textId="77777777" w:rsidR="000A4200" w:rsidRPr="006E2FE5" w:rsidRDefault="000A4200" w:rsidP="000A4200">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7081683B" w14:textId="30E5E572" w:rsidR="000A4200" w:rsidRPr="00006D82" w:rsidRDefault="000A4200" w:rsidP="000A4200">
            <w:pPr>
              <w:spacing w:after="0" w:line="240" w:lineRule="auto"/>
              <w:rPr>
                <w:szCs w:val="22"/>
                <w:highlight w:val="green"/>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kuruluşlar ile işbirliği yapılacaktır.</w:t>
            </w:r>
          </w:p>
        </w:tc>
        <w:tc>
          <w:tcPr>
            <w:tcW w:w="1092" w:type="pct"/>
            <w:tcBorders>
              <w:top w:val="nil"/>
              <w:left w:val="nil"/>
              <w:bottom w:val="single" w:sz="8" w:space="0" w:color="auto"/>
              <w:right w:val="single" w:sz="8" w:space="0" w:color="auto"/>
            </w:tcBorders>
            <w:shd w:val="clear" w:color="auto" w:fill="auto"/>
            <w:vAlign w:val="center"/>
          </w:tcPr>
          <w:p w14:paraId="2F88990B" w14:textId="31E66398" w:rsidR="000A4200" w:rsidRPr="009C1C29" w:rsidRDefault="000A4200" w:rsidP="000A4200">
            <w:pPr>
              <w:spacing w:after="0" w:line="240" w:lineRule="auto"/>
              <w:jc w:val="both"/>
              <w:rPr>
                <w:color w:val="FF0000"/>
                <w:szCs w:val="22"/>
              </w:rPr>
            </w:pPr>
            <w:r>
              <w:rPr>
                <w:color w:val="FF0000"/>
                <w:szCs w:val="22"/>
              </w:rPr>
              <w:t>Okul İdaresi</w:t>
            </w:r>
          </w:p>
        </w:tc>
        <w:tc>
          <w:tcPr>
            <w:tcW w:w="938" w:type="pct"/>
            <w:tcBorders>
              <w:top w:val="nil"/>
              <w:left w:val="nil"/>
              <w:bottom w:val="single" w:sz="8" w:space="0" w:color="auto"/>
              <w:right w:val="single" w:sz="8" w:space="0" w:color="auto"/>
            </w:tcBorders>
            <w:shd w:val="clear" w:color="auto" w:fill="auto"/>
            <w:vAlign w:val="center"/>
          </w:tcPr>
          <w:p w14:paraId="26640D58" w14:textId="6E8793DC" w:rsidR="000A4200" w:rsidRPr="009C1C29" w:rsidRDefault="000A4200" w:rsidP="000A4200">
            <w:pPr>
              <w:spacing w:after="0" w:line="240" w:lineRule="auto"/>
              <w:jc w:val="both"/>
              <w:rPr>
                <w:color w:val="FF0000"/>
                <w:szCs w:val="22"/>
              </w:rPr>
            </w:pPr>
            <w:r>
              <w:rPr>
                <w:color w:val="FF0000"/>
                <w:szCs w:val="22"/>
              </w:rPr>
              <w:t>Yıl Boyunca</w:t>
            </w:r>
          </w:p>
        </w:tc>
      </w:tr>
      <w:tr w:rsidR="000A4200" w:rsidRPr="00987750" w14:paraId="0399E1B4" w14:textId="77777777" w:rsidTr="00A35CF7">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3F389D6" w14:textId="77777777" w:rsidR="000A4200" w:rsidRPr="006E2FE5" w:rsidRDefault="000A4200" w:rsidP="000A4200">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30FB7F81" w14:textId="1DFABC8A" w:rsidR="000A4200" w:rsidRPr="00006D82" w:rsidRDefault="000A4200" w:rsidP="000A4200">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092" w:type="pct"/>
            <w:tcBorders>
              <w:top w:val="nil"/>
              <w:left w:val="nil"/>
              <w:bottom w:val="single" w:sz="8" w:space="0" w:color="auto"/>
              <w:right w:val="single" w:sz="8" w:space="0" w:color="auto"/>
            </w:tcBorders>
            <w:shd w:val="clear" w:color="auto" w:fill="auto"/>
            <w:vAlign w:val="center"/>
          </w:tcPr>
          <w:p w14:paraId="3B574A83" w14:textId="5B235A81" w:rsidR="000A4200" w:rsidRPr="009C1C29" w:rsidRDefault="000A4200" w:rsidP="000A4200">
            <w:pPr>
              <w:spacing w:after="0" w:line="240" w:lineRule="auto"/>
              <w:jc w:val="both"/>
              <w:rPr>
                <w:color w:val="FF0000"/>
                <w:szCs w:val="22"/>
              </w:rPr>
            </w:pPr>
            <w:r>
              <w:rPr>
                <w:color w:val="FF0000"/>
                <w:szCs w:val="22"/>
              </w:rPr>
              <w:t>Okul İdaresi</w:t>
            </w:r>
          </w:p>
        </w:tc>
        <w:tc>
          <w:tcPr>
            <w:tcW w:w="938" w:type="pct"/>
            <w:tcBorders>
              <w:top w:val="nil"/>
              <w:left w:val="nil"/>
              <w:bottom w:val="single" w:sz="8" w:space="0" w:color="auto"/>
              <w:right w:val="single" w:sz="8" w:space="0" w:color="auto"/>
            </w:tcBorders>
            <w:shd w:val="clear" w:color="auto" w:fill="auto"/>
            <w:vAlign w:val="center"/>
          </w:tcPr>
          <w:p w14:paraId="1ED2447B" w14:textId="7653DCA7" w:rsidR="000A4200" w:rsidRPr="009C1C29" w:rsidRDefault="000A4200" w:rsidP="000A4200">
            <w:pPr>
              <w:spacing w:after="0" w:line="240" w:lineRule="auto"/>
              <w:jc w:val="both"/>
              <w:rPr>
                <w:color w:val="FF0000"/>
                <w:szCs w:val="22"/>
              </w:rPr>
            </w:pPr>
            <w:r>
              <w:rPr>
                <w:color w:val="FF0000"/>
                <w:szCs w:val="22"/>
              </w:rPr>
              <w:t>Yıl Boyunca</w:t>
            </w:r>
          </w:p>
        </w:tc>
      </w:tr>
      <w:tr w:rsidR="00A35CF7" w:rsidRPr="00987750" w14:paraId="326F948F" w14:textId="77777777" w:rsidTr="00A35CF7">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17460A7" w14:textId="77777777" w:rsidR="00A35CF7" w:rsidRPr="006E2FE5" w:rsidRDefault="00A35CF7" w:rsidP="00A35CF7">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14:paraId="28ACAB3B" w14:textId="2ACD0EB3" w:rsidR="00A35CF7" w:rsidRPr="00006D82" w:rsidRDefault="00A35CF7" w:rsidP="00A35CF7">
            <w:pPr>
              <w:spacing w:after="0" w:line="240" w:lineRule="auto"/>
              <w:rPr>
                <w:szCs w:val="22"/>
              </w:rPr>
            </w:pPr>
            <w:r w:rsidRPr="00006D82">
              <w:rPr>
                <w:sz w:val="22"/>
                <w:szCs w:val="22"/>
              </w:rPr>
              <w:t>Yerel, ulusal ve uluslararası yapılan bilimsel etkinlik, sosyal, kültürel ve sportif faaliyetlere öğrencilerin katılımı sağlanacaktır.</w:t>
            </w:r>
          </w:p>
        </w:tc>
        <w:tc>
          <w:tcPr>
            <w:tcW w:w="1092" w:type="pct"/>
            <w:tcBorders>
              <w:top w:val="nil"/>
              <w:left w:val="nil"/>
              <w:bottom w:val="single" w:sz="8" w:space="0" w:color="auto"/>
              <w:right w:val="single" w:sz="8" w:space="0" w:color="auto"/>
            </w:tcBorders>
            <w:shd w:val="clear" w:color="auto" w:fill="auto"/>
            <w:vAlign w:val="center"/>
          </w:tcPr>
          <w:p w14:paraId="0331B1A2" w14:textId="0D59AF89" w:rsidR="00A35CF7" w:rsidRPr="009C1C29" w:rsidRDefault="00A35CF7" w:rsidP="00A35CF7">
            <w:pPr>
              <w:spacing w:after="0" w:line="240" w:lineRule="auto"/>
              <w:jc w:val="both"/>
              <w:rPr>
                <w:color w:val="FF0000"/>
                <w:szCs w:val="22"/>
              </w:rPr>
            </w:pPr>
            <w:r>
              <w:rPr>
                <w:color w:val="FF0000"/>
                <w:szCs w:val="22"/>
              </w:rPr>
              <w:t>Okul İdaresi</w:t>
            </w:r>
          </w:p>
        </w:tc>
        <w:tc>
          <w:tcPr>
            <w:tcW w:w="938" w:type="pct"/>
            <w:tcBorders>
              <w:top w:val="nil"/>
              <w:left w:val="nil"/>
              <w:bottom w:val="single" w:sz="8" w:space="0" w:color="auto"/>
              <w:right w:val="single" w:sz="8" w:space="0" w:color="auto"/>
            </w:tcBorders>
            <w:shd w:val="clear" w:color="auto" w:fill="auto"/>
            <w:vAlign w:val="center"/>
          </w:tcPr>
          <w:p w14:paraId="247833FF" w14:textId="44AFC913" w:rsidR="00A35CF7" w:rsidRPr="009C1C29" w:rsidRDefault="00A35CF7" w:rsidP="00A35CF7">
            <w:pPr>
              <w:spacing w:after="0" w:line="240" w:lineRule="auto"/>
              <w:jc w:val="both"/>
              <w:rPr>
                <w:color w:val="FF0000"/>
                <w:szCs w:val="22"/>
              </w:rPr>
            </w:pPr>
            <w:r>
              <w:rPr>
                <w:color w:val="FF0000"/>
                <w:szCs w:val="22"/>
              </w:rPr>
              <w:t>Yıl Boyunca</w:t>
            </w:r>
          </w:p>
        </w:tc>
      </w:tr>
      <w:tr w:rsidR="00A35CF7" w:rsidRPr="00987750" w14:paraId="4A6C27A4" w14:textId="77777777" w:rsidTr="00A35CF7">
        <w:trPr>
          <w:trHeight w:val="528"/>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DA2F109" w14:textId="77777777" w:rsidR="00A35CF7" w:rsidRPr="006E2FE5" w:rsidRDefault="00A35CF7" w:rsidP="00A35CF7">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14:paraId="6F05E439" w14:textId="522137F2" w:rsidR="00A35CF7" w:rsidRPr="00006D82" w:rsidRDefault="00A35CF7" w:rsidP="00A35CF7">
            <w:pPr>
              <w:spacing w:after="0" w:line="240" w:lineRule="auto"/>
              <w:rPr>
                <w:szCs w:val="22"/>
                <w:highlight w:val="green"/>
              </w:rPr>
            </w:pPr>
            <w:r>
              <w:rPr>
                <w:sz w:val="22"/>
                <w:szCs w:val="22"/>
              </w:rPr>
              <w:t>Sınıf kitaplıklarındaki</w:t>
            </w:r>
            <w:r w:rsidRPr="00006D82">
              <w:rPr>
                <w:sz w:val="22"/>
                <w:szCs w:val="22"/>
              </w:rPr>
              <w:t xml:space="preserve"> kitap sayısı ve türü zenginleştirilecektir.</w:t>
            </w:r>
          </w:p>
        </w:tc>
        <w:tc>
          <w:tcPr>
            <w:tcW w:w="1092" w:type="pct"/>
            <w:tcBorders>
              <w:top w:val="nil"/>
              <w:left w:val="nil"/>
              <w:bottom w:val="single" w:sz="8" w:space="0" w:color="auto"/>
              <w:right w:val="single" w:sz="8" w:space="0" w:color="auto"/>
            </w:tcBorders>
            <w:shd w:val="clear" w:color="auto" w:fill="auto"/>
            <w:vAlign w:val="center"/>
          </w:tcPr>
          <w:p w14:paraId="50114595" w14:textId="45661891" w:rsidR="00A35CF7" w:rsidRPr="009C1C29" w:rsidRDefault="00A35CF7" w:rsidP="00A35CF7">
            <w:pPr>
              <w:spacing w:after="0" w:line="240" w:lineRule="auto"/>
              <w:jc w:val="both"/>
              <w:rPr>
                <w:color w:val="FF0000"/>
                <w:szCs w:val="22"/>
              </w:rPr>
            </w:pPr>
            <w:r>
              <w:rPr>
                <w:color w:val="FF0000"/>
                <w:szCs w:val="24"/>
              </w:rPr>
              <w:t>Sınıf Rehber Öğretmenleri</w:t>
            </w:r>
          </w:p>
        </w:tc>
        <w:tc>
          <w:tcPr>
            <w:tcW w:w="938" w:type="pct"/>
            <w:tcBorders>
              <w:top w:val="nil"/>
              <w:left w:val="nil"/>
              <w:bottom w:val="single" w:sz="8" w:space="0" w:color="auto"/>
              <w:right w:val="single" w:sz="8" w:space="0" w:color="auto"/>
            </w:tcBorders>
            <w:shd w:val="clear" w:color="auto" w:fill="auto"/>
            <w:vAlign w:val="center"/>
          </w:tcPr>
          <w:p w14:paraId="41A74E1B" w14:textId="0A6B77BF" w:rsidR="00A35CF7" w:rsidRPr="009C1C29" w:rsidRDefault="00A35CF7" w:rsidP="00A35CF7">
            <w:pPr>
              <w:spacing w:after="0" w:line="240" w:lineRule="auto"/>
              <w:jc w:val="both"/>
              <w:rPr>
                <w:color w:val="FF0000"/>
                <w:szCs w:val="22"/>
              </w:rPr>
            </w:pPr>
            <w:r>
              <w:rPr>
                <w:color w:val="FF0000"/>
                <w:szCs w:val="22"/>
              </w:rPr>
              <w:t>01 Eylül – 30 Eylül</w:t>
            </w:r>
          </w:p>
        </w:tc>
      </w:tr>
      <w:tr w:rsidR="00A35CF7" w:rsidRPr="00987750" w14:paraId="6D894DAA" w14:textId="77777777" w:rsidTr="00A35CF7">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239A382" w14:textId="77777777" w:rsidR="00A35CF7" w:rsidRPr="006E2FE5" w:rsidRDefault="00A35CF7" w:rsidP="00A35CF7">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14:paraId="68427F67" w14:textId="301D1FD6" w:rsidR="00A35CF7" w:rsidRPr="00006D82" w:rsidRDefault="00A35CF7" w:rsidP="00A35CF7">
            <w:pPr>
              <w:spacing w:after="0" w:line="240" w:lineRule="auto"/>
              <w:rPr>
                <w:color w:val="000000" w:themeColor="text1"/>
                <w:szCs w:val="22"/>
              </w:rPr>
            </w:pPr>
            <w:r>
              <w:rPr>
                <w:sz w:val="22"/>
                <w:szCs w:val="22"/>
              </w:rPr>
              <w:t>Öğretmen ve öğrencilerin etkinlikleri için ihtiyaç duyulan alanların ve eğitim ortamlarının oluşturulması sağlanacaktır.</w:t>
            </w:r>
          </w:p>
        </w:tc>
        <w:tc>
          <w:tcPr>
            <w:tcW w:w="1092" w:type="pct"/>
            <w:tcBorders>
              <w:top w:val="nil"/>
              <w:left w:val="nil"/>
              <w:bottom w:val="single" w:sz="8" w:space="0" w:color="auto"/>
              <w:right w:val="single" w:sz="8" w:space="0" w:color="auto"/>
            </w:tcBorders>
            <w:shd w:val="clear" w:color="auto" w:fill="auto"/>
            <w:vAlign w:val="center"/>
          </w:tcPr>
          <w:p w14:paraId="5A1E6FB4" w14:textId="4DF9C305" w:rsidR="00A35CF7" w:rsidRPr="009C1C29" w:rsidRDefault="00A35CF7" w:rsidP="00A35CF7">
            <w:pPr>
              <w:spacing w:after="0" w:line="240" w:lineRule="auto"/>
              <w:jc w:val="both"/>
              <w:rPr>
                <w:color w:val="FF0000"/>
                <w:szCs w:val="22"/>
              </w:rPr>
            </w:pPr>
            <w:r>
              <w:rPr>
                <w:color w:val="FF0000"/>
                <w:szCs w:val="22"/>
              </w:rPr>
              <w:t>Okul İdaresi</w:t>
            </w:r>
          </w:p>
        </w:tc>
        <w:tc>
          <w:tcPr>
            <w:tcW w:w="938" w:type="pct"/>
            <w:tcBorders>
              <w:top w:val="nil"/>
              <w:left w:val="nil"/>
              <w:bottom w:val="single" w:sz="8" w:space="0" w:color="auto"/>
              <w:right w:val="single" w:sz="8" w:space="0" w:color="auto"/>
            </w:tcBorders>
            <w:shd w:val="clear" w:color="auto" w:fill="auto"/>
            <w:vAlign w:val="center"/>
          </w:tcPr>
          <w:p w14:paraId="5CB02BB3" w14:textId="01BB7202" w:rsidR="00A35CF7" w:rsidRPr="009C1C29" w:rsidRDefault="00A35CF7" w:rsidP="00A35CF7">
            <w:pPr>
              <w:spacing w:after="0" w:line="240" w:lineRule="auto"/>
              <w:jc w:val="both"/>
              <w:rPr>
                <w:color w:val="FF0000"/>
                <w:szCs w:val="22"/>
              </w:rPr>
            </w:pPr>
            <w:r>
              <w:rPr>
                <w:color w:val="FF0000"/>
                <w:szCs w:val="22"/>
              </w:rPr>
              <w:t>Yıl Boyunca</w:t>
            </w:r>
          </w:p>
        </w:tc>
      </w:tr>
      <w:tr w:rsidR="00A35CF7" w:rsidRPr="00987750" w14:paraId="5846DF81" w14:textId="77777777" w:rsidTr="00A35CF7">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7755237" w14:textId="77777777" w:rsidR="00A35CF7" w:rsidRPr="006E2FE5" w:rsidRDefault="00A35CF7" w:rsidP="00A35CF7">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7ADFF1B3" w14:textId="2A777AD1" w:rsidR="00A35CF7" w:rsidRPr="00006D82" w:rsidRDefault="00A35CF7" w:rsidP="00A35CF7">
            <w:pPr>
              <w:spacing w:after="0" w:line="240" w:lineRule="auto"/>
              <w:rPr>
                <w:szCs w:val="22"/>
                <w:highlight w:val="green"/>
              </w:rPr>
            </w:pPr>
            <w:r>
              <w:rPr>
                <w:color w:val="000000"/>
              </w:rPr>
              <w:t>Okul içinde bilgi yarışmaları, spor müsabakaları, resim yarışma ve sergileri yapılacaktır.</w:t>
            </w:r>
          </w:p>
        </w:tc>
        <w:tc>
          <w:tcPr>
            <w:tcW w:w="1092" w:type="pct"/>
            <w:tcBorders>
              <w:top w:val="nil"/>
              <w:left w:val="nil"/>
              <w:bottom w:val="single" w:sz="8" w:space="0" w:color="auto"/>
              <w:right w:val="single" w:sz="8" w:space="0" w:color="auto"/>
            </w:tcBorders>
            <w:shd w:val="clear" w:color="auto" w:fill="auto"/>
            <w:vAlign w:val="center"/>
          </w:tcPr>
          <w:p w14:paraId="7C486B8A" w14:textId="378CC2B8" w:rsidR="00A35CF7" w:rsidRPr="009C1C29" w:rsidRDefault="00A35CF7" w:rsidP="00A35CF7">
            <w:pPr>
              <w:spacing w:after="0" w:line="240" w:lineRule="auto"/>
              <w:jc w:val="both"/>
              <w:rPr>
                <w:color w:val="FF0000"/>
                <w:szCs w:val="22"/>
              </w:rPr>
            </w:pPr>
            <w:r>
              <w:rPr>
                <w:color w:val="FF0000"/>
                <w:szCs w:val="22"/>
              </w:rPr>
              <w:t>Okul İdaresi</w:t>
            </w:r>
          </w:p>
        </w:tc>
        <w:tc>
          <w:tcPr>
            <w:tcW w:w="938" w:type="pct"/>
            <w:tcBorders>
              <w:top w:val="nil"/>
              <w:left w:val="nil"/>
              <w:bottom w:val="single" w:sz="8" w:space="0" w:color="auto"/>
              <w:right w:val="single" w:sz="8" w:space="0" w:color="auto"/>
            </w:tcBorders>
            <w:shd w:val="clear" w:color="auto" w:fill="auto"/>
            <w:vAlign w:val="center"/>
          </w:tcPr>
          <w:p w14:paraId="015295BB" w14:textId="146B9F36" w:rsidR="00A35CF7" w:rsidRPr="009C1C29" w:rsidRDefault="00A35CF7" w:rsidP="00A35CF7">
            <w:pPr>
              <w:spacing w:after="0" w:line="240" w:lineRule="auto"/>
              <w:jc w:val="both"/>
              <w:rPr>
                <w:color w:val="FF0000"/>
                <w:szCs w:val="22"/>
              </w:rPr>
            </w:pPr>
            <w:r>
              <w:rPr>
                <w:color w:val="FF0000"/>
                <w:szCs w:val="22"/>
              </w:rPr>
              <w:t xml:space="preserve">Yıl Boyunca </w:t>
            </w:r>
          </w:p>
        </w:tc>
      </w:tr>
      <w:tr w:rsidR="00A35CF7" w:rsidRPr="00987750" w14:paraId="6F7CF8DF" w14:textId="77777777" w:rsidTr="00A35CF7">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1F93706" w14:textId="77777777" w:rsidR="00A35CF7" w:rsidRPr="006E2FE5" w:rsidRDefault="00A35CF7" w:rsidP="00A35CF7">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40C0BA58" w14:textId="32AAB77F" w:rsidR="00A35CF7" w:rsidRPr="00006D82" w:rsidRDefault="00A35CF7" w:rsidP="00A35CF7">
            <w:pPr>
              <w:spacing w:after="0" w:line="240" w:lineRule="auto"/>
              <w:rPr>
                <w:color w:val="000000" w:themeColor="text1"/>
                <w:szCs w:val="22"/>
              </w:rPr>
            </w:pPr>
            <w:r w:rsidRPr="007A7B63">
              <w:t>Serbest etkinlik derslerinin kültürel, sanatsal, sportif ve bilimsel faaliyetlerle değerlendirilmesi için planlama yapılacaktır.</w:t>
            </w:r>
          </w:p>
        </w:tc>
        <w:tc>
          <w:tcPr>
            <w:tcW w:w="1092" w:type="pct"/>
            <w:tcBorders>
              <w:top w:val="nil"/>
              <w:left w:val="nil"/>
              <w:bottom w:val="single" w:sz="8" w:space="0" w:color="auto"/>
              <w:right w:val="single" w:sz="8" w:space="0" w:color="auto"/>
            </w:tcBorders>
            <w:shd w:val="clear" w:color="auto" w:fill="auto"/>
            <w:vAlign w:val="center"/>
          </w:tcPr>
          <w:p w14:paraId="3CB9A1A7" w14:textId="7471FCE7" w:rsidR="00A35CF7" w:rsidRPr="009C1C29" w:rsidRDefault="00A35CF7" w:rsidP="00A35CF7">
            <w:pPr>
              <w:spacing w:after="0" w:line="240" w:lineRule="auto"/>
              <w:jc w:val="both"/>
              <w:rPr>
                <w:color w:val="FF0000"/>
                <w:szCs w:val="22"/>
              </w:rPr>
            </w:pPr>
            <w:r>
              <w:rPr>
                <w:color w:val="FF0000"/>
                <w:szCs w:val="22"/>
              </w:rPr>
              <w:t>Okul İdaresi</w:t>
            </w:r>
          </w:p>
        </w:tc>
        <w:tc>
          <w:tcPr>
            <w:tcW w:w="938" w:type="pct"/>
            <w:tcBorders>
              <w:top w:val="nil"/>
              <w:left w:val="nil"/>
              <w:bottom w:val="single" w:sz="8" w:space="0" w:color="auto"/>
              <w:right w:val="single" w:sz="8" w:space="0" w:color="auto"/>
            </w:tcBorders>
            <w:shd w:val="clear" w:color="auto" w:fill="auto"/>
            <w:vAlign w:val="center"/>
          </w:tcPr>
          <w:p w14:paraId="387B5BC9" w14:textId="54001A89" w:rsidR="00A35CF7" w:rsidRPr="009C1C29" w:rsidRDefault="00A35CF7" w:rsidP="00A35CF7">
            <w:pPr>
              <w:spacing w:after="0" w:line="240" w:lineRule="auto"/>
              <w:jc w:val="both"/>
              <w:rPr>
                <w:color w:val="FF0000"/>
                <w:szCs w:val="22"/>
              </w:rPr>
            </w:pPr>
            <w:r>
              <w:rPr>
                <w:color w:val="FF0000"/>
                <w:szCs w:val="22"/>
              </w:rPr>
              <w:t xml:space="preserve">Yıl Boyunca </w:t>
            </w:r>
          </w:p>
        </w:tc>
      </w:tr>
    </w:tbl>
    <w:p w14:paraId="457D067D" w14:textId="77777777" w:rsidR="001919F1" w:rsidRDefault="001919F1" w:rsidP="006517D8">
      <w:pPr>
        <w:pStyle w:val="Balk2"/>
      </w:pPr>
      <w:bookmarkStart w:id="46" w:name="_Toc531097546"/>
    </w:p>
    <w:p w14:paraId="73D33C0C" w14:textId="77777777" w:rsidR="00C726D2" w:rsidRPr="00987750" w:rsidRDefault="00C726D2" w:rsidP="006517D8">
      <w:pPr>
        <w:pStyle w:val="Balk2"/>
      </w:pPr>
      <w:r w:rsidRPr="00987750">
        <w:t>TEMA III: KURUMSAL KAPASİTE</w:t>
      </w:r>
      <w:bookmarkEnd w:id="46"/>
    </w:p>
    <w:p w14:paraId="09B3932C" w14:textId="77777777"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4921A75F"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14:paraId="2B1EBDAE" w14:textId="77777777" w:rsidR="000A2801" w:rsidRDefault="000A2801" w:rsidP="007F2809">
      <w:pPr>
        <w:rPr>
          <w:b/>
          <w:szCs w:val="24"/>
        </w:rPr>
      </w:pPr>
    </w:p>
    <w:p w14:paraId="555F91B4" w14:textId="77777777"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7BB64277" w14:textId="77777777" w:rsidTr="007F2809">
        <w:trPr>
          <w:trHeight w:val="421"/>
        </w:trPr>
        <w:tc>
          <w:tcPr>
            <w:tcW w:w="1664" w:type="dxa"/>
            <w:vMerge w:val="restart"/>
            <w:shd w:val="clear" w:color="auto" w:fill="FBD4B4" w:themeFill="accent6" w:themeFillTint="66"/>
            <w:noWrap/>
            <w:vAlign w:val="center"/>
            <w:hideMark/>
          </w:tcPr>
          <w:p w14:paraId="4E6589E5"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2867F86D"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37B22618"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486C3EE9"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644CE675" w14:textId="77777777" w:rsidTr="007F2809">
        <w:trPr>
          <w:trHeight w:val="309"/>
        </w:trPr>
        <w:tc>
          <w:tcPr>
            <w:tcW w:w="1664" w:type="dxa"/>
            <w:vMerge/>
            <w:shd w:val="clear" w:color="auto" w:fill="FBD4B4" w:themeFill="accent6" w:themeFillTint="66"/>
            <w:vAlign w:val="center"/>
            <w:hideMark/>
          </w:tcPr>
          <w:p w14:paraId="1A20B68F"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74085201"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7E3EEA31"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4EAB677D"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20AE12D5"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511548D9"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38989402"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5072EF23"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2FD618D7" w14:textId="77777777" w:rsidTr="00B96162">
        <w:trPr>
          <w:trHeight w:val="20"/>
        </w:trPr>
        <w:tc>
          <w:tcPr>
            <w:tcW w:w="1664" w:type="dxa"/>
            <w:shd w:val="clear" w:color="auto" w:fill="auto"/>
            <w:vAlign w:val="center"/>
          </w:tcPr>
          <w:p w14:paraId="7532010D"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1A5F34CE" w14:textId="77777777"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14:paraId="517977A9" w14:textId="764A9861" w:rsidR="007F2809" w:rsidRPr="007F2809" w:rsidRDefault="00364A48" w:rsidP="00B96162">
            <w:pPr>
              <w:spacing w:after="0" w:line="240" w:lineRule="auto"/>
              <w:jc w:val="center"/>
              <w:rPr>
                <w:szCs w:val="22"/>
              </w:rPr>
            </w:pPr>
            <w:r>
              <w:rPr>
                <w:szCs w:val="22"/>
              </w:rPr>
              <w:t>3</w:t>
            </w:r>
          </w:p>
        </w:tc>
        <w:tc>
          <w:tcPr>
            <w:tcW w:w="985" w:type="dxa"/>
            <w:shd w:val="clear" w:color="auto" w:fill="auto"/>
            <w:noWrap/>
            <w:vAlign w:val="center"/>
          </w:tcPr>
          <w:p w14:paraId="3BF06A68" w14:textId="26C4C9FC" w:rsidR="007F2809" w:rsidRPr="007F2809" w:rsidRDefault="00364A48" w:rsidP="00B96162">
            <w:pPr>
              <w:spacing w:after="0" w:line="240" w:lineRule="auto"/>
              <w:jc w:val="center"/>
              <w:rPr>
                <w:szCs w:val="22"/>
              </w:rPr>
            </w:pPr>
            <w:r>
              <w:rPr>
                <w:szCs w:val="22"/>
              </w:rPr>
              <w:t>5</w:t>
            </w:r>
          </w:p>
        </w:tc>
        <w:tc>
          <w:tcPr>
            <w:tcW w:w="992" w:type="dxa"/>
            <w:vAlign w:val="center"/>
          </w:tcPr>
          <w:p w14:paraId="112EF3B9" w14:textId="66858F0D" w:rsidR="007F2809" w:rsidRPr="007F2809" w:rsidRDefault="00364A48" w:rsidP="00B96162">
            <w:pPr>
              <w:spacing w:after="0" w:line="240" w:lineRule="auto"/>
              <w:jc w:val="center"/>
              <w:rPr>
                <w:szCs w:val="22"/>
              </w:rPr>
            </w:pPr>
            <w:r>
              <w:rPr>
                <w:szCs w:val="22"/>
              </w:rPr>
              <w:t>6</w:t>
            </w:r>
          </w:p>
        </w:tc>
        <w:tc>
          <w:tcPr>
            <w:tcW w:w="992" w:type="dxa"/>
            <w:vAlign w:val="center"/>
          </w:tcPr>
          <w:p w14:paraId="5148AED0" w14:textId="2CCDE301" w:rsidR="007F2809" w:rsidRPr="007F2809" w:rsidRDefault="00364A48" w:rsidP="00B96162">
            <w:pPr>
              <w:spacing w:after="0" w:line="240" w:lineRule="auto"/>
              <w:jc w:val="center"/>
              <w:rPr>
                <w:szCs w:val="22"/>
              </w:rPr>
            </w:pPr>
            <w:r>
              <w:rPr>
                <w:szCs w:val="22"/>
              </w:rPr>
              <w:t>7</w:t>
            </w:r>
          </w:p>
        </w:tc>
        <w:tc>
          <w:tcPr>
            <w:tcW w:w="993" w:type="dxa"/>
            <w:vAlign w:val="center"/>
          </w:tcPr>
          <w:p w14:paraId="6C673AA6" w14:textId="718A6BCF" w:rsidR="007F2809" w:rsidRPr="007F2809" w:rsidRDefault="00364A48" w:rsidP="00B96162">
            <w:pPr>
              <w:spacing w:after="0" w:line="240" w:lineRule="auto"/>
              <w:jc w:val="center"/>
              <w:rPr>
                <w:szCs w:val="22"/>
              </w:rPr>
            </w:pPr>
            <w:r>
              <w:rPr>
                <w:szCs w:val="22"/>
              </w:rPr>
              <w:t>8</w:t>
            </w:r>
          </w:p>
        </w:tc>
        <w:tc>
          <w:tcPr>
            <w:tcW w:w="992" w:type="dxa"/>
            <w:vAlign w:val="center"/>
          </w:tcPr>
          <w:p w14:paraId="4F41F162" w14:textId="6656EB38" w:rsidR="007F2809" w:rsidRPr="007F2809" w:rsidRDefault="00364A48" w:rsidP="00B96162">
            <w:pPr>
              <w:spacing w:after="0" w:line="240" w:lineRule="auto"/>
              <w:jc w:val="center"/>
              <w:rPr>
                <w:szCs w:val="22"/>
              </w:rPr>
            </w:pPr>
            <w:r>
              <w:rPr>
                <w:szCs w:val="22"/>
              </w:rPr>
              <w:t>10</w:t>
            </w:r>
          </w:p>
        </w:tc>
      </w:tr>
      <w:tr w:rsidR="007F2809" w:rsidRPr="00987750" w14:paraId="170EF111" w14:textId="77777777" w:rsidTr="00B96162">
        <w:trPr>
          <w:trHeight w:val="20"/>
        </w:trPr>
        <w:tc>
          <w:tcPr>
            <w:tcW w:w="1664" w:type="dxa"/>
            <w:shd w:val="clear" w:color="auto" w:fill="auto"/>
            <w:vAlign w:val="center"/>
          </w:tcPr>
          <w:p w14:paraId="4383BA96"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2F99D519" w14:textId="2B9F1079" w:rsidR="007F2809" w:rsidRPr="007F2809" w:rsidRDefault="002C7C5D" w:rsidP="006D4085">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14:paraId="3B90FA4C" w14:textId="0CE7B4CC" w:rsidR="007F2809" w:rsidRPr="007F2809" w:rsidRDefault="00364A48" w:rsidP="00B96162">
            <w:pPr>
              <w:spacing w:after="0" w:line="240" w:lineRule="auto"/>
              <w:jc w:val="center"/>
              <w:rPr>
                <w:szCs w:val="22"/>
              </w:rPr>
            </w:pPr>
            <w:r>
              <w:rPr>
                <w:szCs w:val="22"/>
              </w:rPr>
              <w:t>8</w:t>
            </w:r>
          </w:p>
        </w:tc>
        <w:tc>
          <w:tcPr>
            <w:tcW w:w="985" w:type="dxa"/>
            <w:shd w:val="clear" w:color="auto" w:fill="auto"/>
            <w:noWrap/>
            <w:vAlign w:val="center"/>
          </w:tcPr>
          <w:p w14:paraId="43DF03C2" w14:textId="300F9E1F" w:rsidR="007F2809" w:rsidRPr="007F2809" w:rsidRDefault="00364A48" w:rsidP="00B96162">
            <w:pPr>
              <w:spacing w:after="0" w:line="240" w:lineRule="auto"/>
              <w:jc w:val="center"/>
              <w:rPr>
                <w:szCs w:val="22"/>
              </w:rPr>
            </w:pPr>
            <w:r>
              <w:rPr>
                <w:szCs w:val="22"/>
              </w:rPr>
              <w:t>9</w:t>
            </w:r>
          </w:p>
        </w:tc>
        <w:tc>
          <w:tcPr>
            <w:tcW w:w="992" w:type="dxa"/>
            <w:vAlign w:val="center"/>
          </w:tcPr>
          <w:p w14:paraId="5DA0149F" w14:textId="6231E4F3" w:rsidR="007F2809" w:rsidRPr="007F2809" w:rsidRDefault="00364A48" w:rsidP="00B96162">
            <w:pPr>
              <w:spacing w:after="0" w:line="240" w:lineRule="auto"/>
              <w:jc w:val="center"/>
              <w:rPr>
                <w:szCs w:val="22"/>
              </w:rPr>
            </w:pPr>
            <w:r>
              <w:rPr>
                <w:szCs w:val="22"/>
              </w:rPr>
              <w:t>11</w:t>
            </w:r>
          </w:p>
        </w:tc>
        <w:tc>
          <w:tcPr>
            <w:tcW w:w="992" w:type="dxa"/>
            <w:vAlign w:val="center"/>
          </w:tcPr>
          <w:p w14:paraId="61440E39" w14:textId="2F292861" w:rsidR="007F2809" w:rsidRPr="007F2809" w:rsidRDefault="00364A48" w:rsidP="00B96162">
            <w:pPr>
              <w:spacing w:after="0" w:line="240" w:lineRule="auto"/>
              <w:jc w:val="center"/>
              <w:rPr>
                <w:szCs w:val="22"/>
              </w:rPr>
            </w:pPr>
            <w:r>
              <w:rPr>
                <w:szCs w:val="22"/>
              </w:rPr>
              <w:t>13</w:t>
            </w:r>
          </w:p>
        </w:tc>
        <w:tc>
          <w:tcPr>
            <w:tcW w:w="993" w:type="dxa"/>
            <w:vAlign w:val="center"/>
          </w:tcPr>
          <w:p w14:paraId="0AE28138" w14:textId="58FECC81" w:rsidR="007F2809" w:rsidRPr="007F2809" w:rsidRDefault="00364A48" w:rsidP="00B96162">
            <w:pPr>
              <w:spacing w:after="0" w:line="240" w:lineRule="auto"/>
              <w:jc w:val="center"/>
              <w:rPr>
                <w:szCs w:val="22"/>
              </w:rPr>
            </w:pPr>
            <w:r>
              <w:rPr>
                <w:szCs w:val="22"/>
              </w:rPr>
              <w:t>15</w:t>
            </w:r>
          </w:p>
        </w:tc>
        <w:tc>
          <w:tcPr>
            <w:tcW w:w="992" w:type="dxa"/>
            <w:vAlign w:val="center"/>
          </w:tcPr>
          <w:p w14:paraId="2E83F306" w14:textId="41F864B4" w:rsidR="007F2809" w:rsidRPr="007F2809" w:rsidRDefault="00364A48" w:rsidP="00B96162">
            <w:pPr>
              <w:spacing w:after="0" w:line="240" w:lineRule="auto"/>
              <w:jc w:val="center"/>
              <w:rPr>
                <w:szCs w:val="22"/>
              </w:rPr>
            </w:pPr>
            <w:r>
              <w:rPr>
                <w:szCs w:val="22"/>
              </w:rPr>
              <w:t>19</w:t>
            </w:r>
          </w:p>
        </w:tc>
      </w:tr>
      <w:tr w:rsidR="007F2809" w:rsidRPr="00987750" w14:paraId="0005B2D4" w14:textId="77777777" w:rsidTr="003157C2">
        <w:trPr>
          <w:trHeight w:hRule="exact" w:val="571"/>
        </w:trPr>
        <w:tc>
          <w:tcPr>
            <w:tcW w:w="1664" w:type="dxa"/>
            <w:shd w:val="clear" w:color="auto" w:fill="auto"/>
            <w:vAlign w:val="center"/>
          </w:tcPr>
          <w:p w14:paraId="3342E262"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27F38ED6" w14:textId="22070C61" w:rsidR="007F2809" w:rsidRPr="007F2809" w:rsidRDefault="003157C2" w:rsidP="00BE6048">
            <w:pPr>
              <w:spacing w:after="0" w:line="240" w:lineRule="auto"/>
              <w:rPr>
                <w:szCs w:val="22"/>
              </w:rPr>
            </w:pPr>
            <w:r w:rsidRPr="00236914">
              <w:rPr>
                <w:sz w:val="22"/>
                <w:szCs w:val="22"/>
              </w:rPr>
              <w:t>Uluslararası hareketlilik programlarına katılan personel oranı (%)</w:t>
            </w:r>
          </w:p>
        </w:tc>
        <w:tc>
          <w:tcPr>
            <w:tcW w:w="1069" w:type="dxa"/>
            <w:shd w:val="clear" w:color="auto" w:fill="auto"/>
            <w:noWrap/>
            <w:vAlign w:val="center"/>
          </w:tcPr>
          <w:p w14:paraId="45BB7B4A" w14:textId="713C202F" w:rsidR="007F2809" w:rsidRPr="007F2809" w:rsidRDefault="00364A48" w:rsidP="00B96162">
            <w:pPr>
              <w:spacing w:after="0" w:line="240" w:lineRule="auto"/>
              <w:jc w:val="center"/>
              <w:rPr>
                <w:szCs w:val="22"/>
              </w:rPr>
            </w:pPr>
            <w:r>
              <w:rPr>
                <w:szCs w:val="22"/>
              </w:rPr>
              <w:t>20</w:t>
            </w:r>
          </w:p>
        </w:tc>
        <w:tc>
          <w:tcPr>
            <w:tcW w:w="985" w:type="dxa"/>
            <w:shd w:val="clear" w:color="auto" w:fill="auto"/>
            <w:noWrap/>
            <w:vAlign w:val="center"/>
          </w:tcPr>
          <w:p w14:paraId="44758DAA" w14:textId="38F69CDB" w:rsidR="007F2809" w:rsidRPr="007F2809" w:rsidRDefault="003157C2" w:rsidP="00B96162">
            <w:pPr>
              <w:spacing w:after="0" w:line="240" w:lineRule="auto"/>
              <w:jc w:val="center"/>
              <w:rPr>
                <w:szCs w:val="22"/>
              </w:rPr>
            </w:pPr>
            <w:r>
              <w:rPr>
                <w:szCs w:val="22"/>
              </w:rPr>
              <w:t>24</w:t>
            </w:r>
          </w:p>
        </w:tc>
        <w:tc>
          <w:tcPr>
            <w:tcW w:w="992" w:type="dxa"/>
            <w:vAlign w:val="center"/>
          </w:tcPr>
          <w:p w14:paraId="6CC88D0B" w14:textId="127CE81A" w:rsidR="007F2809" w:rsidRPr="007F2809" w:rsidRDefault="003157C2" w:rsidP="00B96162">
            <w:pPr>
              <w:spacing w:after="0" w:line="240" w:lineRule="auto"/>
              <w:jc w:val="center"/>
              <w:rPr>
                <w:szCs w:val="22"/>
              </w:rPr>
            </w:pPr>
            <w:r>
              <w:rPr>
                <w:szCs w:val="22"/>
              </w:rPr>
              <w:t>32</w:t>
            </w:r>
          </w:p>
        </w:tc>
        <w:tc>
          <w:tcPr>
            <w:tcW w:w="992" w:type="dxa"/>
            <w:vAlign w:val="center"/>
          </w:tcPr>
          <w:p w14:paraId="64D7DA7A" w14:textId="71CD6B1E" w:rsidR="007F2809" w:rsidRPr="007F2809" w:rsidRDefault="003157C2" w:rsidP="00B96162">
            <w:pPr>
              <w:spacing w:after="0" w:line="240" w:lineRule="auto"/>
              <w:jc w:val="center"/>
              <w:rPr>
                <w:szCs w:val="22"/>
              </w:rPr>
            </w:pPr>
            <w:r>
              <w:rPr>
                <w:szCs w:val="22"/>
              </w:rPr>
              <w:t>37</w:t>
            </w:r>
          </w:p>
        </w:tc>
        <w:tc>
          <w:tcPr>
            <w:tcW w:w="993" w:type="dxa"/>
            <w:vAlign w:val="center"/>
          </w:tcPr>
          <w:p w14:paraId="47E56159" w14:textId="6196514B" w:rsidR="007F2809" w:rsidRPr="007F2809" w:rsidRDefault="003157C2" w:rsidP="00B96162">
            <w:pPr>
              <w:spacing w:after="0" w:line="240" w:lineRule="auto"/>
              <w:jc w:val="center"/>
              <w:rPr>
                <w:szCs w:val="22"/>
              </w:rPr>
            </w:pPr>
            <w:r>
              <w:rPr>
                <w:szCs w:val="22"/>
              </w:rPr>
              <w:t>45</w:t>
            </w:r>
          </w:p>
        </w:tc>
        <w:tc>
          <w:tcPr>
            <w:tcW w:w="992" w:type="dxa"/>
            <w:vAlign w:val="center"/>
          </w:tcPr>
          <w:p w14:paraId="45D463CE" w14:textId="0FB67E87" w:rsidR="007F2809" w:rsidRPr="007F2809" w:rsidRDefault="003157C2" w:rsidP="00B96162">
            <w:pPr>
              <w:spacing w:after="0" w:line="240" w:lineRule="auto"/>
              <w:jc w:val="center"/>
              <w:rPr>
                <w:szCs w:val="22"/>
              </w:rPr>
            </w:pPr>
            <w:r>
              <w:rPr>
                <w:szCs w:val="22"/>
              </w:rPr>
              <w:t>47</w:t>
            </w:r>
          </w:p>
        </w:tc>
      </w:tr>
      <w:tr w:rsidR="007F2809" w:rsidRPr="00987750" w14:paraId="38741C90" w14:textId="77777777" w:rsidTr="00B96162">
        <w:trPr>
          <w:trHeight w:hRule="exact" w:val="701"/>
        </w:trPr>
        <w:tc>
          <w:tcPr>
            <w:tcW w:w="1664" w:type="dxa"/>
            <w:shd w:val="clear" w:color="auto" w:fill="auto"/>
            <w:vAlign w:val="center"/>
          </w:tcPr>
          <w:p w14:paraId="75AA0C16"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179E941E" w14:textId="78DF99AB" w:rsidR="007F2809" w:rsidRPr="007F2809" w:rsidRDefault="002C7C5D"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w:t>
            </w:r>
            <w:r w:rsidR="00364A48">
              <w:rPr>
                <w:sz w:val="22"/>
                <w:szCs w:val="22"/>
              </w:rPr>
              <w:t xml:space="preserve">haftalık </w:t>
            </w:r>
            <w:r w:rsidRPr="00236914">
              <w:rPr>
                <w:sz w:val="22"/>
                <w:szCs w:val="22"/>
              </w:rPr>
              <w:t>ortalama kulla</w:t>
            </w:r>
            <w:r w:rsidR="00364A48">
              <w:rPr>
                <w:sz w:val="22"/>
                <w:szCs w:val="22"/>
              </w:rPr>
              <w:t>nma süresi (saat)</w:t>
            </w:r>
          </w:p>
        </w:tc>
        <w:tc>
          <w:tcPr>
            <w:tcW w:w="1069" w:type="dxa"/>
            <w:shd w:val="clear" w:color="auto" w:fill="auto"/>
            <w:noWrap/>
            <w:vAlign w:val="center"/>
          </w:tcPr>
          <w:p w14:paraId="22FF855E" w14:textId="77777777" w:rsidR="007F2809" w:rsidRDefault="007F2809" w:rsidP="00B96162">
            <w:pPr>
              <w:spacing w:after="0" w:line="240" w:lineRule="auto"/>
              <w:jc w:val="center"/>
              <w:rPr>
                <w:szCs w:val="22"/>
              </w:rPr>
            </w:pPr>
          </w:p>
          <w:p w14:paraId="39A5085C" w14:textId="35171C00" w:rsidR="00364A48" w:rsidRPr="007F2809" w:rsidRDefault="00364A48" w:rsidP="00B96162">
            <w:pPr>
              <w:spacing w:after="0" w:line="240" w:lineRule="auto"/>
              <w:jc w:val="center"/>
              <w:rPr>
                <w:szCs w:val="22"/>
              </w:rPr>
            </w:pPr>
            <w:r>
              <w:rPr>
                <w:szCs w:val="22"/>
              </w:rPr>
              <w:t>2</w:t>
            </w:r>
          </w:p>
        </w:tc>
        <w:tc>
          <w:tcPr>
            <w:tcW w:w="985" w:type="dxa"/>
            <w:shd w:val="clear" w:color="auto" w:fill="auto"/>
            <w:noWrap/>
            <w:vAlign w:val="center"/>
          </w:tcPr>
          <w:p w14:paraId="0B3E7383" w14:textId="5299EE9C" w:rsidR="007F2809" w:rsidRPr="007F2809" w:rsidRDefault="00364A48" w:rsidP="00B96162">
            <w:pPr>
              <w:spacing w:after="0" w:line="240" w:lineRule="auto"/>
              <w:jc w:val="center"/>
              <w:rPr>
                <w:szCs w:val="22"/>
              </w:rPr>
            </w:pPr>
            <w:r>
              <w:rPr>
                <w:szCs w:val="22"/>
              </w:rPr>
              <w:t>2,5</w:t>
            </w:r>
          </w:p>
        </w:tc>
        <w:tc>
          <w:tcPr>
            <w:tcW w:w="992" w:type="dxa"/>
            <w:vAlign w:val="center"/>
          </w:tcPr>
          <w:p w14:paraId="75E22401" w14:textId="7663C2DE" w:rsidR="007F2809" w:rsidRPr="007F2809" w:rsidRDefault="00364A48" w:rsidP="00B96162">
            <w:pPr>
              <w:spacing w:after="0" w:line="240" w:lineRule="auto"/>
              <w:jc w:val="center"/>
              <w:rPr>
                <w:szCs w:val="22"/>
              </w:rPr>
            </w:pPr>
            <w:r>
              <w:rPr>
                <w:szCs w:val="22"/>
              </w:rPr>
              <w:t>2,8</w:t>
            </w:r>
          </w:p>
        </w:tc>
        <w:tc>
          <w:tcPr>
            <w:tcW w:w="992" w:type="dxa"/>
            <w:vAlign w:val="center"/>
          </w:tcPr>
          <w:p w14:paraId="7F8C3C23" w14:textId="6C37A393" w:rsidR="007F2809" w:rsidRPr="007F2809" w:rsidRDefault="00364A48" w:rsidP="00B96162">
            <w:pPr>
              <w:spacing w:after="0" w:line="240" w:lineRule="auto"/>
              <w:jc w:val="center"/>
              <w:rPr>
                <w:szCs w:val="22"/>
              </w:rPr>
            </w:pPr>
            <w:r>
              <w:rPr>
                <w:szCs w:val="22"/>
              </w:rPr>
              <w:t>3</w:t>
            </w:r>
          </w:p>
        </w:tc>
        <w:tc>
          <w:tcPr>
            <w:tcW w:w="993" w:type="dxa"/>
            <w:vAlign w:val="center"/>
          </w:tcPr>
          <w:p w14:paraId="41EBFBA2" w14:textId="2D8B3205" w:rsidR="007F2809" w:rsidRPr="007F2809" w:rsidRDefault="00364A48" w:rsidP="00B96162">
            <w:pPr>
              <w:spacing w:after="0" w:line="240" w:lineRule="auto"/>
              <w:jc w:val="center"/>
              <w:rPr>
                <w:szCs w:val="22"/>
              </w:rPr>
            </w:pPr>
            <w:r>
              <w:rPr>
                <w:szCs w:val="22"/>
              </w:rPr>
              <w:t>3,2</w:t>
            </w:r>
          </w:p>
        </w:tc>
        <w:tc>
          <w:tcPr>
            <w:tcW w:w="992" w:type="dxa"/>
            <w:vAlign w:val="center"/>
          </w:tcPr>
          <w:p w14:paraId="15214581" w14:textId="500AA7C8" w:rsidR="007F2809" w:rsidRPr="007F2809" w:rsidRDefault="00364A48" w:rsidP="00B96162">
            <w:pPr>
              <w:spacing w:after="0" w:line="240" w:lineRule="auto"/>
              <w:jc w:val="center"/>
              <w:rPr>
                <w:szCs w:val="22"/>
              </w:rPr>
            </w:pPr>
            <w:r>
              <w:rPr>
                <w:szCs w:val="22"/>
              </w:rPr>
              <w:t>4</w:t>
            </w:r>
          </w:p>
        </w:tc>
      </w:tr>
      <w:tr w:rsidR="007F2809" w:rsidRPr="00987750" w14:paraId="6D10A2CB" w14:textId="77777777" w:rsidTr="00B96162">
        <w:trPr>
          <w:trHeight w:hRule="exact" w:val="675"/>
        </w:trPr>
        <w:tc>
          <w:tcPr>
            <w:tcW w:w="1664" w:type="dxa"/>
            <w:shd w:val="clear" w:color="auto" w:fill="auto"/>
            <w:vAlign w:val="center"/>
          </w:tcPr>
          <w:p w14:paraId="59788AB7"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006E767C" w14:textId="1E05BE90" w:rsidR="007F2809" w:rsidRPr="00236914" w:rsidRDefault="002C7C5D" w:rsidP="00BE6048">
            <w:pPr>
              <w:spacing w:after="0" w:line="240" w:lineRule="auto"/>
              <w:rPr>
                <w:szCs w:val="22"/>
              </w:rPr>
            </w:pPr>
            <w:r w:rsidRPr="00236914">
              <w:rPr>
                <w:sz w:val="22"/>
                <w:szCs w:val="22"/>
              </w:rPr>
              <w:t>Öğretmenlerin EBA için ürettiği içerik sayısı</w:t>
            </w:r>
          </w:p>
        </w:tc>
        <w:tc>
          <w:tcPr>
            <w:tcW w:w="1069" w:type="dxa"/>
            <w:shd w:val="clear" w:color="auto" w:fill="auto"/>
            <w:noWrap/>
            <w:vAlign w:val="center"/>
          </w:tcPr>
          <w:p w14:paraId="28C42B05" w14:textId="461732B1" w:rsidR="007F2809" w:rsidRPr="007F2809" w:rsidRDefault="00EC7BC3" w:rsidP="00B96162">
            <w:pPr>
              <w:spacing w:after="0" w:line="240" w:lineRule="auto"/>
              <w:jc w:val="center"/>
              <w:rPr>
                <w:szCs w:val="22"/>
              </w:rPr>
            </w:pPr>
            <w:r>
              <w:rPr>
                <w:szCs w:val="22"/>
              </w:rPr>
              <w:t>-</w:t>
            </w:r>
          </w:p>
        </w:tc>
        <w:tc>
          <w:tcPr>
            <w:tcW w:w="985" w:type="dxa"/>
            <w:shd w:val="clear" w:color="auto" w:fill="auto"/>
            <w:noWrap/>
            <w:vAlign w:val="center"/>
          </w:tcPr>
          <w:p w14:paraId="08B32C99" w14:textId="24C15475" w:rsidR="007F2809" w:rsidRPr="007F2809" w:rsidRDefault="00364A48" w:rsidP="00B96162">
            <w:pPr>
              <w:spacing w:after="0" w:line="240" w:lineRule="auto"/>
              <w:jc w:val="center"/>
              <w:rPr>
                <w:szCs w:val="22"/>
              </w:rPr>
            </w:pPr>
            <w:r>
              <w:rPr>
                <w:szCs w:val="22"/>
              </w:rPr>
              <w:t>3</w:t>
            </w:r>
          </w:p>
        </w:tc>
        <w:tc>
          <w:tcPr>
            <w:tcW w:w="992" w:type="dxa"/>
            <w:vAlign w:val="center"/>
          </w:tcPr>
          <w:p w14:paraId="5CC29706" w14:textId="27D1C274" w:rsidR="007F2809" w:rsidRPr="007F2809" w:rsidRDefault="00364A48" w:rsidP="00B96162">
            <w:pPr>
              <w:spacing w:after="0" w:line="240" w:lineRule="auto"/>
              <w:jc w:val="center"/>
              <w:rPr>
                <w:szCs w:val="22"/>
              </w:rPr>
            </w:pPr>
            <w:r>
              <w:rPr>
                <w:szCs w:val="22"/>
              </w:rPr>
              <w:t>5</w:t>
            </w:r>
          </w:p>
        </w:tc>
        <w:tc>
          <w:tcPr>
            <w:tcW w:w="992" w:type="dxa"/>
            <w:vAlign w:val="center"/>
          </w:tcPr>
          <w:p w14:paraId="3028B488" w14:textId="351DAD97" w:rsidR="007F2809" w:rsidRPr="007F2809" w:rsidRDefault="00364A48" w:rsidP="00B96162">
            <w:pPr>
              <w:spacing w:after="0" w:line="240" w:lineRule="auto"/>
              <w:jc w:val="center"/>
              <w:rPr>
                <w:szCs w:val="22"/>
              </w:rPr>
            </w:pPr>
            <w:r>
              <w:rPr>
                <w:szCs w:val="22"/>
              </w:rPr>
              <w:t>8</w:t>
            </w:r>
          </w:p>
        </w:tc>
        <w:tc>
          <w:tcPr>
            <w:tcW w:w="993" w:type="dxa"/>
            <w:vAlign w:val="center"/>
          </w:tcPr>
          <w:p w14:paraId="24A2A46B" w14:textId="4E993E57" w:rsidR="007F2809" w:rsidRPr="007F2809" w:rsidRDefault="00364A48" w:rsidP="00B96162">
            <w:pPr>
              <w:spacing w:after="0" w:line="240" w:lineRule="auto"/>
              <w:jc w:val="center"/>
              <w:rPr>
                <w:szCs w:val="22"/>
              </w:rPr>
            </w:pPr>
            <w:r>
              <w:rPr>
                <w:szCs w:val="22"/>
              </w:rPr>
              <w:t>10</w:t>
            </w:r>
          </w:p>
        </w:tc>
        <w:tc>
          <w:tcPr>
            <w:tcW w:w="992" w:type="dxa"/>
            <w:vAlign w:val="center"/>
          </w:tcPr>
          <w:p w14:paraId="0E8A5CA3" w14:textId="67F96A31" w:rsidR="007F2809" w:rsidRPr="007F2809" w:rsidRDefault="00364A48" w:rsidP="00B96162">
            <w:pPr>
              <w:spacing w:after="0" w:line="240" w:lineRule="auto"/>
              <w:jc w:val="center"/>
              <w:rPr>
                <w:szCs w:val="22"/>
              </w:rPr>
            </w:pPr>
            <w:r>
              <w:rPr>
                <w:szCs w:val="22"/>
              </w:rPr>
              <w:t>12</w:t>
            </w:r>
          </w:p>
        </w:tc>
      </w:tr>
    </w:tbl>
    <w:p w14:paraId="3BF0DAFE" w14:textId="77777777" w:rsidR="00C726D2" w:rsidRDefault="00C726D2" w:rsidP="006517D8"/>
    <w:p w14:paraId="5D6C5714" w14:textId="77777777" w:rsidR="002C7C5D" w:rsidRDefault="002C7C5D" w:rsidP="006517D8"/>
    <w:p w14:paraId="20558005" w14:textId="77777777" w:rsidR="002C7C5D" w:rsidRDefault="002C7C5D" w:rsidP="006517D8"/>
    <w:p w14:paraId="0B1D0CEC" w14:textId="77777777" w:rsidR="002C7C5D" w:rsidRDefault="002C7C5D" w:rsidP="006517D8"/>
    <w:p w14:paraId="748569B0" w14:textId="77777777" w:rsidR="002C7C5D" w:rsidRDefault="002C7C5D" w:rsidP="006517D8"/>
    <w:p w14:paraId="220E0556" w14:textId="77777777"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4057D44B"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EEF7D86"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4AF49E2"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3B23287"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6492D34"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185AA7DE"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04782820"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10A8162A" w14:textId="77777777"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1B670820" w14:textId="78B21154" w:rsidR="00BE3FEB" w:rsidRPr="00C45D02" w:rsidRDefault="002C7C5D" w:rsidP="00BE6048">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5AAF764F" w14:textId="21A3DAA0" w:rsidR="00BE3FEB" w:rsidRPr="00C45D02" w:rsidRDefault="002C7C5D" w:rsidP="00BE6048">
            <w:pPr>
              <w:spacing w:after="0" w:line="240" w:lineRule="auto"/>
              <w:jc w:val="both"/>
              <w:rPr>
                <w:color w:val="FF0000"/>
                <w:szCs w:val="24"/>
              </w:rPr>
            </w:pPr>
            <w:r>
              <w:rPr>
                <w:color w:val="FF0000"/>
                <w:szCs w:val="24"/>
              </w:rPr>
              <w:t>Yıl Boyunca</w:t>
            </w:r>
          </w:p>
        </w:tc>
      </w:tr>
      <w:tr w:rsidR="002C7C5D" w:rsidRPr="00987750" w14:paraId="6CB558E1"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68E6AA17" w14:textId="77777777" w:rsidR="002C7C5D" w:rsidRPr="00BE3FEB" w:rsidRDefault="002C7C5D" w:rsidP="002C7C5D">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74182844" w14:textId="19EF5CB4" w:rsidR="002C7C5D" w:rsidRPr="002E66DF" w:rsidRDefault="002C7C5D" w:rsidP="002C7C5D">
            <w:pPr>
              <w:spacing w:after="0" w:line="240" w:lineRule="auto"/>
              <w:jc w:val="both"/>
              <w:rPr>
                <w:szCs w:val="22"/>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5DCDB8D4" w14:textId="0EE66BB7" w:rsidR="002C7C5D" w:rsidRPr="00C45D02" w:rsidRDefault="002C7C5D" w:rsidP="002C7C5D">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38388E3C" w14:textId="38BEF97D" w:rsidR="002C7C5D" w:rsidRPr="00C45D02" w:rsidRDefault="002C7C5D" w:rsidP="002C7C5D">
            <w:pPr>
              <w:spacing w:after="0" w:line="240" w:lineRule="auto"/>
              <w:jc w:val="both"/>
              <w:rPr>
                <w:color w:val="FF0000"/>
                <w:szCs w:val="24"/>
              </w:rPr>
            </w:pPr>
            <w:r>
              <w:rPr>
                <w:color w:val="FF0000"/>
                <w:szCs w:val="24"/>
              </w:rPr>
              <w:t>Yıl Boyunca</w:t>
            </w:r>
          </w:p>
        </w:tc>
      </w:tr>
      <w:tr w:rsidR="003157C2" w:rsidRPr="00987750" w14:paraId="52461406" w14:textId="77777777" w:rsidTr="003157C2">
        <w:trPr>
          <w:trHeight w:val="446"/>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41F9BB7" w14:textId="77777777" w:rsidR="003157C2" w:rsidRPr="00BE3FEB" w:rsidRDefault="003157C2" w:rsidP="002C7C5D">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4BA56537" w14:textId="0DF34C73" w:rsidR="003157C2" w:rsidRPr="002E66DF" w:rsidRDefault="003157C2" w:rsidP="002C7C5D">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8" w:space="0" w:color="auto"/>
              <w:right w:val="single" w:sz="8" w:space="0" w:color="auto"/>
            </w:tcBorders>
            <w:shd w:val="clear" w:color="auto" w:fill="auto"/>
            <w:vAlign w:val="center"/>
          </w:tcPr>
          <w:p w14:paraId="2328CF7D" w14:textId="6D12E2A3" w:rsidR="003157C2" w:rsidRPr="00C45D02" w:rsidRDefault="003157C2" w:rsidP="002C7C5D">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6FACC673" w14:textId="088D7A88" w:rsidR="003157C2" w:rsidRPr="00C45D02" w:rsidRDefault="003157C2" w:rsidP="002C7C5D">
            <w:pPr>
              <w:spacing w:after="0" w:line="240" w:lineRule="auto"/>
              <w:jc w:val="both"/>
              <w:rPr>
                <w:color w:val="FF0000"/>
                <w:szCs w:val="24"/>
              </w:rPr>
            </w:pPr>
            <w:r>
              <w:rPr>
                <w:color w:val="FF0000"/>
                <w:szCs w:val="24"/>
              </w:rPr>
              <w:t>Yıl Boyunca</w:t>
            </w:r>
          </w:p>
        </w:tc>
      </w:tr>
      <w:tr w:rsidR="003157C2" w:rsidRPr="00987750" w14:paraId="02F64188" w14:textId="77777777" w:rsidTr="003157C2">
        <w:trPr>
          <w:trHeight w:val="696"/>
        </w:trPr>
        <w:tc>
          <w:tcPr>
            <w:tcW w:w="503" w:type="pct"/>
            <w:tcBorders>
              <w:top w:val="nil"/>
              <w:left w:val="single" w:sz="8" w:space="0" w:color="auto"/>
              <w:bottom w:val="single" w:sz="4" w:space="0" w:color="auto"/>
              <w:right w:val="single" w:sz="8" w:space="0" w:color="auto"/>
            </w:tcBorders>
            <w:shd w:val="clear" w:color="auto" w:fill="auto"/>
            <w:noWrap/>
            <w:vAlign w:val="center"/>
          </w:tcPr>
          <w:p w14:paraId="657B19E5" w14:textId="77777777" w:rsidR="003157C2" w:rsidRPr="00BE3FEB" w:rsidRDefault="003157C2" w:rsidP="002C7C5D">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4" w:space="0" w:color="auto"/>
              <w:right w:val="single" w:sz="8" w:space="0" w:color="auto"/>
            </w:tcBorders>
            <w:shd w:val="clear" w:color="auto" w:fill="auto"/>
            <w:vAlign w:val="center"/>
          </w:tcPr>
          <w:p w14:paraId="3E9D5FBA" w14:textId="00E1F4BA" w:rsidR="003157C2" w:rsidRPr="002E66DF" w:rsidRDefault="003157C2" w:rsidP="002C7C5D">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4" w:space="0" w:color="auto"/>
              <w:right w:val="single" w:sz="8" w:space="0" w:color="auto"/>
            </w:tcBorders>
            <w:shd w:val="clear" w:color="auto" w:fill="auto"/>
            <w:vAlign w:val="center"/>
          </w:tcPr>
          <w:p w14:paraId="366E2DE0" w14:textId="77763A31" w:rsidR="003157C2" w:rsidRPr="00C45D02" w:rsidRDefault="003157C2" w:rsidP="002C7C5D">
            <w:pPr>
              <w:spacing w:after="0" w:line="240" w:lineRule="auto"/>
              <w:jc w:val="both"/>
              <w:rPr>
                <w:color w:val="FF0000"/>
                <w:szCs w:val="24"/>
              </w:rPr>
            </w:pPr>
            <w:r>
              <w:rPr>
                <w:color w:val="FF0000"/>
                <w:szCs w:val="24"/>
              </w:rPr>
              <w:t>Okul İdaresi</w:t>
            </w:r>
          </w:p>
        </w:tc>
        <w:tc>
          <w:tcPr>
            <w:tcW w:w="1110" w:type="pct"/>
            <w:tcBorders>
              <w:top w:val="nil"/>
              <w:left w:val="nil"/>
              <w:bottom w:val="single" w:sz="4" w:space="0" w:color="auto"/>
              <w:right w:val="single" w:sz="8" w:space="0" w:color="auto"/>
            </w:tcBorders>
            <w:shd w:val="clear" w:color="auto" w:fill="auto"/>
            <w:vAlign w:val="center"/>
          </w:tcPr>
          <w:p w14:paraId="3BE2B2E8" w14:textId="0DA3539B" w:rsidR="003157C2" w:rsidRPr="00C45D02" w:rsidRDefault="003157C2" w:rsidP="002C7C5D">
            <w:pPr>
              <w:spacing w:after="0" w:line="240" w:lineRule="auto"/>
              <w:jc w:val="both"/>
              <w:rPr>
                <w:color w:val="FF0000"/>
                <w:szCs w:val="24"/>
              </w:rPr>
            </w:pPr>
            <w:r>
              <w:rPr>
                <w:color w:val="FF0000"/>
                <w:szCs w:val="24"/>
              </w:rPr>
              <w:t>Yıl Boyunca</w:t>
            </w:r>
          </w:p>
        </w:tc>
      </w:tr>
      <w:tr w:rsidR="003157C2" w:rsidRPr="00987750" w14:paraId="6F1C6294" w14:textId="77777777" w:rsidTr="003157C2">
        <w:trPr>
          <w:trHeight w:val="544"/>
        </w:trPr>
        <w:tc>
          <w:tcPr>
            <w:tcW w:w="503" w:type="pct"/>
            <w:tcBorders>
              <w:top w:val="single" w:sz="4" w:space="0" w:color="auto"/>
              <w:left w:val="single" w:sz="8" w:space="0" w:color="auto"/>
              <w:bottom w:val="single" w:sz="4" w:space="0" w:color="auto"/>
              <w:right w:val="single" w:sz="8" w:space="0" w:color="auto"/>
            </w:tcBorders>
            <w:shd w:val="clear" w:color="auto" w:fill="auto"/>
            <w:noWrap/>
            <w:vAlign w:val="center"/>
          </w:tcPr>
          <w:p w14:paraId="4CCFED52" w14:textId="36A27BDD" w:rsidR="003157C2" w:rsidRPr="00BE3FEB" w:rsidRDefault="003157C2" w:rsidP="002C7C5D">
            <w:pPr>
              <w:spacing w:after="0" w:line="240" w:lineRule="auto"/>
              <w:jc w:val="center"/>
              <w:rPr>
                <w:b/>
                <w:bCs/>
                <w:color w:val="FF0000"/>
                <w:szCs w:val="24"/>
              </w:rPr>
            </w:pPr>
            <w:r>
              <w:rPr>
                <w:b/>
                <w:bCs/>
                <w:color w:val="FF0000"/>
                <w:szCs w:val="24"/>
              </w:rPr>
              <w:t>3.1.5</w:t>
            </w:r>
          </w:p>
        </w:tc>
        <w:tc>
          <w:tcPr>
            <w:tcW w:w="2275" w:type="pct"/>
            <w:tcBorders>
              <w:top w:val="single" w:sz="4" w:space="0" w:color="auto"/>
              <w:left w:val="nil"/>
              <w:bottom w:val="single" w:sz="4" w:space="0" w:color="auto"/>
              <w:right w:val="single" w:sz="8" w:space="0" w:color="auto"/>
            </w:tcBorders>
            <w:shd w:val="clear" w:color="auto" w:fill="auto"/>
            <w:vAlign w:val="bottom"/>
          </w:tcPr>
          <w:p w14:paraId="5FD04864" w14:textId="4DCB0C3E" w:rsidR="003157C2" w:rsidRPr="002E66DF" w:rsidRDefault="003157C2" w:rsidP="003157C2">
            <w:pPr>
              <w:spacing w:after="0" w:line="240" w:lineRule="auto"/>
              <w:rPr>
                <w:sz w:val="22"/>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nil"/>
              <w:bottom w:val="single" w:sz="4" w:space="0" w:color="auto"/>
              <w:right w:val="single" w:sz="8" w:space="0" w:color="auto"/>
            </w:tcBorders>
            <w:shd w:val="clear" w:color="auto" w:fill="auto"/>
            <w:vAlign w:val="center"/>
          </w:tcPr>
          <w:p w14:paraId="547609DB" w14:textId="01A18370" w:rsidR="003157C2" w:rsidRDefault="003157C2" w:rsidP="002C7C5D">
            <w:pPr>
              <w:spacing w:after="0" w:line="240" w:lineRule="auto"/>
              <w:jc w:val="both"/>
              <w:rPr>
                <w:color w:val="FF0000"/>
                <w:szCs w:val="24"/>
              </w:rPr>
            </w:pPr>
            <w:r>
              <w:rPr>
                <w:color w:val="FF0000"/>
                <w:szCs w:val="24"/>
              </w:rPr>
              <w:t>Okul İdaresi</w:t>
            </w:r>
          </w:p>
        </w:tc>
        <w:tc>
          <w:tcPr>
            <w:tcW w:w="1110" w:type="pct"/>
            <w:tcBorders>
              <w:top w:val="single" w:sz="4" w:space="0" w:color="auto"/>
              <w:left w:val="nil"/>
              <w:bottom w:val="single" w:sz="4" w:space="0" w:color="auto"/>
              <w:right w:val="single" w:sz="8" w:space="0" w:color="auto"/>
            </w:tcBorders>
            <w:shd w:val="clear" w:color="auto" w:fill="auto"/>
            <w:vAlign w:val="center"/>
          </w:tcPr>
          <w:p w14:paraId="4F64F51E" w14:textId="2C3C1C28" w:rsidR="003157C2" w:rsidRDefault="003157C2" w:rsidP="002C7C5D">
            <w:pPr>
              <w:spacing w:after="0" w:line="240" w:lineRule="auto"/>
              <w:jc w:val="both"/>
              <w:rPr>
                <w:color w:val="FF0000"/>
                <w:szCs w:val="24"/>
              </w:rPr>
            </w:pPr>
            <w:r>
              <w:rPr>
                <w:color w:val="FF0000"/>
                <w:szCs w:val="24"/>
              </w:rPr>
              <w:t>Yıl Boyunca</w:t>
            </w:r>
          </w:p>
        </w:tc>
      </w:tr>
    </w:tbl>
    <w:p w14:paraId="7441469F" w14:textId="77777777" w:rsidR="00C726D2" w:rsidRPr="00987750" w:rsidRDefault="00C726D2" w:rsidP="006517D8"/>
    <w:p w14:paraId="2257F8E5" w14:textId="12769991" w:rsidR="002C7C5D"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14:paraId="1CEA1F7C"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581D3685" w14:textId="77777777" w:rsidTr="006024DE">
        <w:trPr>
          <w:trHeight w:val="20"/>
        </w:trPr>
        <w:tc>
          <w:tcPr>
            <w:tcW w:w="1242" w:type="dxa"/>
            <w:vMerge w:val="restart"/>
            <w:shd w:val="clear" w:color="auto" w:fill="FBD4B4" w:themeFill="accent6" w:themeFillTint="66"/>
            <w:noWrap/>
            <w:vAlign w:val="center"/>
            <w:hideMark/>
          </w:tcPr>
          <w:p w14:paraId="5CC6A0BA"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4B10E0C1"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618B1624"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2FDD4E9A"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49E6CE81" w14:textId="77777777" w:rsidTr="006024DE">
        <w:trPr>
          <w:trHeight w:val="20"/>
        </w:trPr>
        <w:tc>
          <w:tcPr>
            <w:tcW w:w="1242" w:type="dxa"/>
            <w:vMerge/>
            <w:shd w:val="clear" w:color="auto" w:fill="FBD4B4" w:themeFill="accent6" w:themeFillTint="66"/>
            <w:vAlign w:val="center"/>
            <w:hideMark/>
          </w:tcPr>
          <w:p w14:paraId="73C17E94"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6121F40B"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6E9C22A2"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76E99C7B"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7B250FCB"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57DBDB5A"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287AE83C"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0E2C05CA"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08590AA7" w14:textId="77777777" w:rsidTr="00B96162">
        <w:trPr>
          <w:trHeight w:val="20"/>
        </w:trPr>
        <w:tc>
          <w:tcPr>
            <w:tcW w:w="1242" w:type="dxa"/>
            <w:shd w:val="clear" w:color="auto" w:fill="auto"/>
            <w:vAlign w:val="center"/>
          </w:tcPr>
          <w:p w14:paraId="368D0694"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5B421BD4"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12327979" w14:textId="07DA8849" w:rsidR="00E402D4" w:rsidRPr="00FF163B" w:rsidRDefault="00462932" w:rsidP="00B96162">
            <w:pPr>
              <w:spacing w:after="0" w:line="240" w:lineRule="auto"/>
              <w:jc w:val="center"/>
              <w:rPr>
                <w:szCs w:val="22"/>
              </w:rPr>
            </w:pPr>
            <w:r>
              <w:rPr>
                <w:szCs w:val="22"/>
              </w:rPr>
              <w:t>4,47</w:t>
            </w:r>
          </w:p>
        </w:tc>
        <w:tc>
          <w:tcPr>
            <w:tcW w:w="959" w:type="dxa"/>
            <w:shd w:val="clear" w:color="auto" w:fill="auto"/>
            <w:noWrap/>
            <w:vAlign w:val="center"/>
          </w:tcPr>
          <w:p w14:paraId="356AC830" w14:textId="65AB1A9B" w:rsidR="00E402D4" w:rsidRPr="00FF163B" w:rsidRDefault="00462932" w:rsidP="00B96162">
            <w:pPr>
              <w:spacing w:after="0" w:line="240" w:lineRule="auto"/>
              <w:jc w:val="center"/>
              <w:rPr>
                <w:szCs w:val="22"/>
              </w:rPr>
            </w:pPr>
            <w:r>
              <w:rPr>
                <w:szCs w:val="22"/>
              </w:rPr>
              <w:t>4,48</w:t>
            </w:r>
          </w:p>
        </w:tc>
        <w:tc>
          <w:tcPr>
            <w:tcW w:w="910" w:type="dxa"/>
            <w:vAlign w:val="center"/>
          </w:tcPr>
          <w:p w14:paraId="5C8E99E0" w14:textId="70288E16" w:rsidR="00E402D4" w:rsidRPr="00FF163B" w:rsidRDefault="00462932" w:rsidP="00B96162">
            <w:pPr>
              <w:spacing w:after="0" w:line="240" w:lineRule="auto"/>
              <w:jc w:val="center"/>
              <w:rPr>
                <w:szCs w:val="22"/>
              </w:rPr>
            </w:pPr>
            <w:r>
              <w:rPr>
                <w:szCs w:val="22"/>
              </w:rPr>
              <w:t>4,49</w:t>
            </w:r>
          </w:p>
        </w:tc>
        <w:tc>
          <w:tcPr>
            <w:tcW w:w="966" w:type="dxa"/>
            <w:vAlign w:val="center"/>
          </w:tcPr>
          <w:p w14:paraId="65B2084E" w14:textId="5EDFE3C4" w:rsidR="00E402D4" w:rsidRPr="00FF163B" w:rsidRDefault="00462932" w:rsidP="00B96162">
            <w:pPr>
              <w:spacing w:after="0" w:line="240" w:lineRule="auto"/>
              <w:jc w:val="center"/>
              <w:rPr>
                <w:szCs w:val="22"/>
              </w:rPr>
            </w:pPr>
            <w:r>
              <w:rPr>
                <w:szCs w:val="22"/>
              </w:rPr>
              <w:t>4,50</w:t>
            </w:r>
          </w:p>
        </w:tc>
        <w:tc>
          <w:tcPr>
            <w:tcW w:w="992" w:type="dxa"/>
            <w:vAlign w:val="center"/>
          </w:tcPr>
          <w:p w14:paraId="79F581AF" w14:textId="4E31C71F" w:rsidR="00E402D4" w:rsidRPr="00FF163B" w:rsidRDefault="00462932" w:rsidP="00B96162">
            <w:pPr>
              <w:spacing w:after="0" w:line="240" w:lineRule="auto"/>
              <w:jc w:val="center"/>
              <w:rPr>
                <w:szCs w:val="22"/>
              </w:rPr>
            </w:pPr>
            <w:r>
              <w:rPr>
                <w:szCs w:val="22"/>
              </w:rPr>
              <w:t>4,51</w:t>
            </w:r>
          </w:p>
        </w:tc>
        <w:tc>
          <w:tcPr>
            <w:tcW w:w="992" w:type="dxa"/>
            <w:vAlign w:val="center"/>
          </w:tcPr>
          <w:p w14:paraId="5A7CFF3F" w14:textId="66B0BFD5" w:rsidR="00E402D4" w:rsidRPr="00FF163B" w:rsidRDefault="00462932" w:rsidP="00B96162">
            <w:pPr>
              <w:spacing w:after="0" w:line="240" w:lineRule="auto"/>
              <w:jc w:val="center"/>
              <w:rPr>
                <w:szCs w:val="22"/>
              </w:rPr>
            </w:pPr>
            <w:r>
              <w:rPr>
                <w:szCs w:val="22"/>
              </w:rPr>
              <w:t>4,53</w:t>
            </w:r>
          </w:p>
        </w:tc>
      </w:tr>
      <w:tr w:rsidR="00E402D4" w:rsidRPr="00987750" w14:paraId="0C992802" w14:textId="77777777" w:rsidTr="00B96162">
        <w:trPr>
          <w:trHeight w:hRule="exact" w:val="340"/>
        </w:trPr>
        <w:tc>
          <w:tcPr>
            <w:tcW w:w="1242" w:type="dxa"/>
            <w:shd w:val="clear" w:color="auto" w:fill="auto"/>
            <w:vAlign w:val="center"/>
          </w:tcPr>
          <w:p w14:paraId="5AFA5852"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511B2FB5" w14:textId="0979C168" w:rsidR="00E402D4" w:rsidRPr="00FF163B" w:rsidRDefault="002C7C5D" w:rsidP="00BE6048">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14:paraId="1B021E81" w14:textId="4C723DF6" w:rsidR="00E402D4" w:rsidRPr="00FF163B" w:rsidRDefault="00364A48" w:rsidP="00B96162">
            <w:pPr>
              <w:spacing w:after="0" w:line="240" w:lineRule="auto"/>
              <w:jc w:val="center"/>
              <w:rPr>
                <w:szCs w:val="22"/>
              </w:rPr>
            </w:pPr>
            <w:r>
              <w:rPr>
                <w:szCs w:val="22"/>
              </w:rPr>
              <w:t>80</w:t>
            </w:r>
          </w:p>
        </w:tc>
        <w:tc>
          <w:tcPr>
            <w:tcW w:w="959" w:type="dxa"/>
            <w:shd w:val="clear" w:color="auto" w:fill="auto"/>
            <w:noWrap/>
            <w:vAlign w:val="center"/>
          </w:tcPr>
          <w:p w14:paraId="3B58F5FB" w14:textId="55BFE2FA" w:rsidR="00E402D4" w:rsidRPr="00FF163B" w:rsidRDefault="00364A48" w:rsidP="00B96162">
            <w:pPr>
              <w:spacing w:after="0" w:line="240" w:lineRule="auto"/>
              <w:jc w:val="center"/>
              <w:rPr>
                <w:szCs w:val="22"/>
              </w:rPr>
            </w:pPr>
            <w:r>
              <w:rPr>
                <w:szCs w:val="22"/>
              </w:rPr>
              <w:t>85</w:t>
            </w:r>
          </w:p>
        </w:tc>
        <w:tc>
          <w:tcPr>
            <w:tcW w:w="910" w:type="dxa"/>
            <w:vAlign w:val="center"/>
          </w:tcPr>
          <w:p w14:paraId="5EE18416" w14:textId="3D737E24" w:rsidR="00E402D4" w:rsidRPr="00FF163B" w:rsidRDefault="00364A48" w:rsidP="00B96162">
            <w:pPr>
              <w:spacing w:after="0" w:line="240" w:lineRule="auto"/>
              <w:jc w:val="center"/>
              <w:rPr>
                <w:szCs w:val="22"/>
              </w:rPr>
            </w:pPr>
            <w:r>
              <w:rPr>
                <w:szCs w:val="22"/>
              </w:rPr>
              <w:t>87</w:t>
            </w:r>
          </w:p>
        </w:tc>
        <w:tc>
          <w:tcPr>
            <w:tcW w:w="966" w:type="dxa"/>
            <w:vAlign w:val="center"/>
          </w:tcPr>
          <w:p w14:paraId="0C951B09" w14:textId="12BB0572" w:rsidR="00E402D4" w:rsidRPr="00FF163B" w:rsidRDefault="00364A48" w:rsidP="00B96162">
            <w:pPr>
              <w:spacing w:after="0" w:line="240" w:lineRule="auto"/>
              <w:jc w:val="center"/>
              <w:rPr>
                <w:szCs w:val="22"/>
              </w:rPr>
            </w:pPr>
            <w:r>
              <w:rPr>
                <w:szCs w:val="22"/>
              </w:rPr>
              <w:t>89</w:t>
            </w:r>
          </w:p>
        </w:tc>
        <w:tc>
          <w:tcPr>
            <w:tcW w:w="992" w:type="dxa"/>
            <w:vAlign w:val="center"/>
          </w:tcPr>
          <w:p w14:paraId="4F3ACFFB" w14:textId="2BCC9C24" w:rsidR="00E402D4" w:rsidRPr="00FF163B" w:rsidRDefault="00364A48" w:rsidP="00B96162">
            <w:pPr>
              <w:spacing w:after="0" w:line="240" w:lineRule="auto"/>
              <w:jc w:val="center"/>
              <w:rPr>
                <w:szCs w:val="22"/>
              </w:rPr>
            </w:pPr>
            <w:r>
              <w:rPr>
                <w:szCs w:val="22"/>
              </w:rPr>
              <w:t>93</w:t>
            </w:r>
          </w:p>
        </w:tc>
        <w:tc>
          <w:tcPr>
            <w:tcW w:w="992" w:type="dxa"/>
            <w:vAlign w:val="center"/>
          </w:tcPr>
          <w:p w14:paraId="1E49B45D" w14:textId="638ECD9E" w:rsidR="00E402D4" w:rsidRPr="00FF163B" w:rsidRDefault="00364A48" w:rsidP="00B96162">
            <w:pPr>
              <w:spacing w:after="0" w:line="240" w:lineRule="auto"/>
              <w:jc w:val="center"/>
              <w:rPr>
                <w:szCs w:val="22"/>
              </w:rPr>
            </w:pPr>
            <w:r>
              <w:rPr>
                <w:szCs w:val="22"/>
              </w:rPr>
              <w:t>95</w:t>
            </w:r>
          </w:p>
        </w:tc>
      </w:tr>
      <w:tr w:rsidR="00E402D4" w:rsidRPr="00987750" w14:paraId="7108936D" w14:textId="77777777" w:rsidTr="00B96162">
        <w:trPr>
          <w:trHeight w:hRule="exact" w:val="340"/>
        </w:trPr>
        <w:tc>
          <w:tcPr>
            <w:tcW w:w="1242" w:type="dxa"/>
            <w:shd w:val="clear" w:color="auto" w:fill="auto"/>
            <w:vAlign w:val="center"/>
          </w:tcPr>
          <w:p w14:paraId="6AA08E7E"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2C8779B3" w14:textId="71206C91" w:rsidR="00E402D4" w:rsidRPr="00FF163B" w:rsidRDefault="002C7C5D" w:rsidP="00BE604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14:paraId="6454A084" w14:textId="428CC2FD" w:rsidR="00E402D4" w:rsidRPr="00FF163B" w:rsidRDefault="00364A48" w:rsidP="00B96162">
            <w:pPr>
              <w:spacing w:after="0" w:line="240" w:lineRule="auto"/>
              <w:jc w:val="center"/>
              <w:rPr>
                <w:szCs w:val="22"/>
              </w:rPr>
            </w:pPr>
            <w:r>
              <w:rPr>
                <w:szCs w:val="22"/>
              </w:rPr>
              <w:t>55</w:t>
            </w:r>
          </w:p>
        </w:tc>
        <w:tc>
          <w:tcPr>
            <w:tcW w:w="959" w:type="dxa"/>
            <w:shd w:val="clear" w:color="auto" w:fill="auto"/>
            <w:noWrap/>
            <w:vAlign w:val="center"/>
          </w:tcPr>
          <w:p w14:paraId="1D9ED5A7" w14:textId="2D213F19" w:rsidR="00E402D4" w:rsidRPr="00FF163B" w:rsidRDefault="00364A48" w:rsidP="00B96162">
            <w:pPr>
              <w:spacing w:after="0" w:line="240" w:lineRule="auto"/>
              <w:jc w:val="center"/>
              <w:rPr>
                <w:szCs w:val="22"/>
              </w:rPr>
            </w:pPr>
            <w:r>
              <w:rPr>
                <w:szCs w:val="22"/>
              </w:rPr>
              <w:t>65</w:t>
            </w:r>
          </w:p>
        </w:tc>
        <w:tc>
          <w:tcPr>
            <w:tcW w:w="910" w:type="dxa"/>
            <w:vAlign w:val="center"/>
          </w:tcPr>
          <w:p w14:paraId="71771825" w14:textId="6F7E7E17" w:rsidR="00E402D4" w:rsidRPr="00FF163B" w:rsidRDefault="00364A48" w:rsidP="00B96162">
            <w:pPr>
              <w:spacing w:after="0" w:line="240" w:lineRule="auto"/>
              <w:jc w:val="center"/>
              <w:rPr>
                <w:szCs w:val="22"/>
              </w:rPr>
            </w:pPr>
            <w:r>
              <w:rPr>
                <w:szCs w:val="22"/>
              </w:rPr>
              <w:t>70</w:t>
            </w:r>
          </w:p>
        </w:tc>
        <w:tc>
          <w:tcPr>
            <w:tcW w:w="966" w:type="dxa"/>
            <w:vAlign w:val="center"/>
          </w:tcPr>
          <w:p w14:paraId="00E6314A" w14:textId="62B83AA7" w:rsidR="00E402D4" w:rsidRPr="00FF163B" w:rsidRDefault="00364A48" w:rsidP="00B96162">
            <w:pPr>
              <w:spacing w:after="0" w:line="240" w:lineRule="auto"/>
              <w:jc w:val="center"/>
              <w:rPr>
                <w:szCs w:val="22"/>
              </w:rPr>
            </w:pPr>
            <w:r>
              <w:rPr>
                <w:szCs w:val="22"/>
              </w:rPr>
              <w:t>75</w:t>
            </w:r>
          </w:p>
        </w:tc>
        <w:tc>
          <w:tcPr>
            <w:tcW w:w="992" w:type="dxa"/>
            <w:vAlign w:val="center"/>
          </w:tcPr>
          <w:p w14:paraId="19FDA273" w14:textId="50AF1413" w:rsidR="00E402D4" w:rsidRPr="00FF163B" w:rsidRDefault="00364A48" w:rsidP="00B96162">
            <w:pPr>
              <w:spacing w:after="0" w:line="240" w:lineRule="auto"/>
              <w:jc w:val="center"/>
              <w:rPr>
                <w:szCs w:val="22"/>
              </w:rPr>
            </w:pPr>
            <w:r>
              <w:rPr>
                <w:szCs w:val="22"/>
              </w:rPr>
              <w:t>80</w:t>
            </w:r>
          </w:p>
        </w:tc>
        <w:tc>
          <w:tcPr>
            <w:tcW w:w="992" w:type="dxa"/>
            <w:vAlign w:val="center"/>
          </w:tcPr>
          <w:p w14:paraId="324DE2F5" w14:textId="67A1FCF5" w:rsidR="00E402D4" w:rsidRPr="00FF163B" w:rsidRDefault="00364A48" w:rsidP="00B96162">
            <w:pPr>
              <w:spacing w:after="0" w:line="240" w:lineRule="auto"/>
              <w:jc w:val="center"/>
              <w:rPr>
                <w:szCs w:val="22"/>
              </w:rPr>
            </w:pPr>
            <w:r>
              <w:rPr>
                <w:szCs w:val="22"/>
              </w:rPr>
              <w:t>90</w:t>
            </w:r>
          </w:p>
        </w:tc>
      </w:tr>
      <w:tr w:rsidR="00E402D4" w:rsidRPr="00987750" w14:paraId="70DF7C31" w14:textId="77777777" w:rsidTr="00B96162">
        <w:trPr>
          <w:trHeight w:hRule="exact" w:val="340"/>
        </w:trPr>
        <w:tc>
          <w:tcPr>
            <w:tcW w:w="1242" w:type="dxa"/>
            <w:shd w:val="clear" w:color="auto" w:fill="auto"/>
            <w:vAlign w:val="center"/>
          </w:tcPr>
          <w:p w14:paraId="710CAA8D"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14:paraId="0DF7E5AD" w14:textId="3E97327C" w:rsidR="00E402D4" w:rsidRPr="00FF163B" w:rsidRDefault="0044260A" w:rsidP="00BE6048">
            <w:pPr>
              <w:spacing w:after="0" w:line="240" w:lineRule="auto"/>
              <w:jc w:val="both"/>
              <w:rPr>
                <w:szCs w:val="22"/>
              </w:rPr>
            </w:pPr>
            <w:r w:rsidRPr="006B023E">
              <w:rPr>
                <w:sz w:val="22"/>
                <w:szCs w:val="22"/>
              </w:rPr>
              <w:t>Beyaz Bayrağa sahiplik durumu (Evet: 1, Hayır: 0)</w:t>
            </w:r>
          </w:p>
        </w:tc>
        <w:tc>
          <w:tcPr>
            <w:tcW w:w="1062" w:type="dxa"/>
            <w:shd w:val="clear" w:color="auto" w:fill="auto"/>
            <w:noWrap/>
            <w:vAlign w:val="center"/>
          </w:tcPr>
          <w:p w14:paraId="7A32DA76" w14:textId="666BCACA" w:rsidR="00E402D4" w:rsidRPr="00FF163B" w:rsidRDefault="00364A48" w:rsidP="00B96162">
            <w:pPr>
              <w:spacing w:after="0" w:line="240" w:lineRule="auto"/>
              <w:jc w:val="center"/>
              <w:rPr>
                <w:szCs w:val="22"/>
              </w:rPr>
            </w:pPr>
            <w:r>
              <w:rPr>
                <w:szCs w:val="22"/>
              </w:rPr>
              <w:t>1</w:t>
            </w:r>
          </w:p>
        </w:tc>
        <w:tc>
          <w:tcPr>
            <w:tcW w:w="959" w:type="dxa"/>
            <w:shd w:val="clear" w:color="auto" w:fill="auto"/>
            <w:noWrap/>
            <w:vAlign w:val="center"/>
          </w:tcPr>
          <w:p w14:paraId="0BF3DF0D" w14:textId="504FA44A" w:rsidR="00E402D4" w:rsidRPr="00FF163B" w:rsidRDefault="00364A48" w:rsidP="00B96162">
            <w:pPr>
              <w:spacing w:after="0" w:line="240" w:lineRule="auto"/>
              <w:jc w:val="center"/>
              <w:rPr>
                <w:szCs w:val="22"/>
              </w:rPr>
            </w:pPr>
            <w:r>
              <w:rPr>
                <w:szCs w:val="22"/>
              </w:rPr>
              <w:t>1</w:t>
            </w:r>
          </w:p>
        </w:tc>
        <w:tc>
          <w:tcPr>
            <w:tcW w:w="910" w:type="dxa"/>
            <w:vAlign w:val="center"/>
          </w:tcPr>
          <w:p w14:paraId="25C0A4B4" w14:textId="1A5E7CDB" w:rsidR="00E402D4" w:rsidRPr="00FF163B" w:rsidRDefault="00364A48" w:rsidP="00B96162">
            <w:pPr>
              <w:spacing w:after="0" w:line="240" w:lineRule="auto"/>
              <w:jc w:val="center"/>
              <w:rPr>
                <w:szCs w:val="22"/>
              </w:rPr>
            </w:pPr>
            <w:r>
              <w:rPr>
                <w:szCs w:val="22"/>
              </w:rPr>
              <w:t>1</w:t>
            </w:r>
          </w:p>
        </w:tc>
        <w:tc>
          <w:tcPr>
            <w:tcW w:w="966" w:type="dxa"/>
            <w:vAlign w:val="center"/>
          </w:tcPr>
          <w:p w14:paraId="6A7B62F5" w14:textId="35E8AC76" w:rsidR="00E402D4" w:rsidRPr="00FF163B" w:rsidRDefault="00364A48" w:rsidP="00B96162">
            <w:pPr>
              <w:spacing w:after="0" w:line="240" w:lineRule="auto"/>
              <w:jc w:val="center"/>
              <w:rPr>
                <w:szCs w:val="22"/>
              </w:rPr>
            </w:pPr>
            <w:r>
              <w:rPr>
                <w:szCs w:val="22"/>
              </w:rPr>
              <w:t>1</w:t>
            </w:r>
          </w:p>
        </w:tc>
        <w:tc>
          <w:tcPr>
            <w:tcW w:w="992" w:type="dxa"/>
            <w:vAlign w:val="center"/>
          </w:tcPr>
          <w:p w14:paraId="1A903B7B" w14:textId="3A2CE89C" w:rsidR="00E402D4" w:rsidRPr="00FF163B" w:rsidRDefault="00364A48" w:rsidP="00B96162">
            <w:pPr>
              <w:spacing w:after="0" w:line="240" w:lineRule="auto"/>
              <w:jc w:val="center"/>
              <w:rPr>
                <w:szCs w:val="22"/>
              </w:rPr>
            </w:pPr>
            <w:r>
              <w:rPr>
                <w:szCs w:val="22"/>
              </w:rPr>
              <w:t>1</w:t>
            </w:r>
          </w:p>
        </w:tc>
        <w:tc>
          <w:tcPr>
            <w:tcW w:w="992" w:type="dxa"/>
            <w:vAlign w:val="center"/>
          </w:tcPr>
          <w:p w14:paraId="2A46956F" w14:textId="67E475EC" w:rsidR="00E402D4" w:rsidRPr="00FF163B" w:rsidRDefault="00364A48" w:rsidP="00B96162">
            <w:pPr>
              <w:spacing w:after="0" w:line="240" w:lineRule="auto"/>
              <w:jc w:val="center"/>
              <w:rPr>
                <w:szCs w:val="22"/>
              </w:rPr>
            </w:pPr>
            <w:r>
              <w:rPr>
                <w:szCs w:val="22"/>
              </w:rPr>
              <w:t>1</w:t>
            </w:r>
          </w:p>
        </w:tc>
      </w:tr>
      <w:tr w:rsidR="00E402D4" w:rsidRPr="00987750" w14:paraId="7F4501D9" w14:textId="77777777" w:rsidTr="00B96162">
        <w:trPr>
          <w:trHeight w:hRule="exact" w:val="648"/>
        </w:trPr>
        <w:tc>
          <w:tcPr>
            <w:tcW w:w="1242" w:type="dxa"/>
            <w:shd w:val="clear" w:color="auto" w:fill="auto"/>
            <w:vAlign w:val="center"/>
          </w:tcPr>
          <w:p w14:paraId="48AC5ED5"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14:paraId="17BEF51C" w14:textId="131FFFC7" w:rsidR="00E402D4" w:rsidRPr="00FF163B" w:rsidRDefault="0044260A" w:rsidP="00BE6048">
            <w:pPr>
              <w:spacing w:after="0" w:line="240" w:lineRule="auto"/>
              <w:jc w:val="both"/>
              <w:rPr>
                <w:szCs w:val="22"/>
              </w:rPr>
            </w:pPr>
            <w:r>
              <w:rPr>
                <w:szCs w:val="22"/>
              </w:rPr>
              <w:t>Enerji verimliliği ve geri dönüşüme yönelik düzenlenen etkinlik sayısı</w:t>
            </w:r>
          </w:p>
        </w:tc>
        <w:tc>
          <w:tcPr>
            <w:tcW w:w="1062" w:type="dxa"/>
            <w:shd w:val="clear" w:color="auto" w:fill="auto"/>
            <w:noWrap/>
            <w:vAlign w:val="center"/>
          </w:tcPr>
          <w:p w14:paraId="13CE03F3" w14:textId="25BC4AD6" w:rsidR="00E402D4" w:rsidRPr="00FF163B" w:rsidRDefault="00462932" w:rsidP="00B96162">
            <w:pPr>
              <w:spacing w:after="0" w:line="240" w:lineRule="auto"/>
              <w:jc w:val="center"/>
              <w:rPr>
                <w:szCs w:val="22"/>
              </w:rPr>
            </w:pPr>
            <w:r>
              <w:rPr>
                <w:szCs w:val="22"/>
              </w:rPr>
              <w:t>2</w:t>
            </w:r>
          </w:p>
        </w:tc>
        <w:tc>
          <w:tcPr>
            <w:tcW w:w="959" w:type="dxa"/>
            <w:shd w:val="clear" w:color="auto" w:fill="auto"/>
            <w:noWrap/>
            <w:vAlign w:val="center"/>
          </w:tcPr>
          <w:p w14:paraId="617A2D69" w14:textId="438FC244" w:rsidR="00E402D4" w:rsidRPr="00FF163B" w:rsidRDefault="00462932" w:rsidP="00B96162">
            <w:pPr>
              <w:spacing w:after="0" w:line="240" w:lineRule="auto"/>
              <w:jc w:val="center"/>
              <w:rPr>
                <w:szCs w:val="22"/>
              </w:rPr>
            </w:pPr>
            <w:r>
              <w:rPr>
                <w:szCs w:val="22"/>
              </w:rPr>
              <w:t>3</w:t>
            </w:r>
          </w:p>
        </w:tc>
        <w:tc>
          <w:tcPr>
            <w:tcW w:w="910" w:type="dxa"/>
            <w:vAlign w:val="center"/>
          </w:tcPr>
          <w:p w14:paraId="272CEE76" w14:textId="7D1C9253" w:rsidR="00E402D4" w:rsidRPr="00FF163B" w:rsidRDefault="00462932" w:rsidP="00B96162">
            <w:pPr>
              <w:spacing w:after="0" w:line="240" w:lineRule="auto"/>
              <w:jc w:val="center"/>
              <w:rPr>
                <w:szCs w:val="22"/>
              </w:rPr>
            </w:pPr>
            <w:r>
              <w:rPr>
                <w:szCs w:val="22"/>
              </w:rPr>
              <w:t>5</w:t>
            </w:r>
          </w:p>
        </w:tc>
        <w:tc>
          <w:tcPr>
            <w:tcW w:w="966" w:type="dxa"/>
            <w:vAlign w:val="center"/>
          </w:tcPr>
          <w:p w14:paraId="01C4EC21" w14:textId="4C26825F" w:rsidR="00E402D4" w:rsidRPr="00FF163B" w:rsidRDefault="00462932" w:rsidP="00B96162">
            <w:pPr>
              <w:spacing w:after="0" w:line="240" w:lineRule="auto"/>
              <w:jc w:val="center"/>
              <w:rPr>
                <w:szCs w:val="22"/>
              </w:rPr>
            </w:pPr>
            <w:r>
              <w:rPr>
                <w:szCs w:val="22"/>
              </w:rPr>
              <w:t>7</w:t>
            </w:r>
          </w:p>
        </w:tc>
        <w:tc>
          <w:tcPr>
            <w:tcW w:w="992" w:type="dxa"/>
            <w:vAlign w:val="center"/>
          </w:tcPr>
          <w:p w14:paraId="7AA3577F" w14:textId="7C6458E4" w:rsidR="00E402D4" w:rsidRPr="00FF163B" w:rsidRDefault="00462932" w:rsidP="00B96162">
            <w:pPr>
              <w:spacing w:after="0" w:line="240" w:lineRule="auto"/>
              <w:jc w:val="center"/>
              <w:rPr>
                <w:szCs w:val="22"/>
              </w:rPr>
            </w:pPr>
            <w:r>
              <w:rPr>
                <w:szCs w:val="22"/>
              </w:rPr>
              <w:t>8</w:t>
            </w:r>
          </w:p>
        </w:tc>
        <w:tc>
          <w:tcPr>
            <w:tcW w:w="992" w:type="dxa"/>
            <w:vAlign w:val="center"/>
          </w:tcPr>
          <w:p w14:paraId="6760951A" w14:textId="30B30FA0" w:rsidR="00E402D4" w:rsidRPr="00FF163B" w:rsidRDefault="00462932" w:rsidP="00B96162">
            <w:pPr>
              <w:spacing w:after="0" w:line="240" w:lineRule="auto"/>
              <w:jc w:val="center"/>
              <w:rPr>
                <w:szCs w:val="22"/>
              </w:rPr>
            </w:pPr>
            <w:r>
              <w:rPr>
                <w:szCs w:val="22"/>
              </w:rPr>
              <w:t>9</w:t>
            </w:r>
          </w:p>
        </w:tc>
      </w:tr>
    </w:tbl>
    <w:p w14:paraId="5807A1F0" w14:textId="77777777" w:rsidR="00BA151E" w:rsidRDefault="00BA151E" w:rsidP="006517D8"/>
    <w:p w14:paraId="37DC4D5A"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21C6FB54"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9905562"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128425A"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08667EA"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F4D4118"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5869CFA7"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69A49589" w14:textId="77777777"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6A09A8AB" w14:textId="77777777"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0F98AAA6" w14:textId="65F23BA8" w:rsidR="0017737A" w:rsidRPr="0017737A" w:rsidRDefault="00462932" w:rsidP="00BE604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6ED765D0" w14:textId="4FB922A5" w:rsidR="0017737A" w:rsidRPr="0017737A" w:rsidRDefault="00462932" w:rsidP="00BE6048">
            <w:pPr>
              <w:spacing w:after="0" w:line="240" w:lineRule="auto"/>
              <w:jc w:val="both"/>
              <w:rPr>
                <w:color w:val="FF0000"/>
                <w:szCs w:val="22"/>
              </w:rPr>
            </w:pPr>
            <w:r>
              <w:rPr>
                <w:color w:val="FF0000"/>
                <w:szCs w:val="22"/>
              </w:rPr>
              <w:t>Yıl B</w:t>
            </w:r>
            <w:r w:rsidR="00B96162">
              <w:rPr>
                <w:color w:val="FF0000"/>
                <w:szCs w:val="22"/>
              </w:rPr>
              <w:t>oyunca</w:t>
            </w:r>
          </w:p>
        </w:tc>
      </w:tr>
      <w:tr w:rsidR="001E295A" w:rsidRPr="00C45D02" w14:paraId="255A5D9D"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E501381"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110933E7" w14:textId="1244B97C" w:rsidR="0017737A" w:rsidRPr="0017737A" w:rsidRDefault="0044260A" w:rsidP="00BE6048">
            <w:pPr>
              <w:spacing w:after="0" w:line="240" w:lineRule="auto"/>
              <w:jc w:val="both"/>
              <w:rPr>
                <w:szCs w:val="22"/>
                <w:highlight w:val="green"/>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2918D819" w14:textId="5F5A6E31" w:rsidR="0017737A" w:rsidRPr="0017737A" w:rsidRDefault="00462932" w:rsidP="00BE6048">
            <w:pPr>
              <w:spacing w:after="0" w:line="240" w:lineRule="auto"/>
              <w:jc w:val="both"/>
              <w:rPr>
                <w:color w:val="FF0000"/>
                <w:szCs w:val="22"/>
              </w:rPr>
            </w:pPr>
            <w:r w:rsidRPr="00462932">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3926ECE2" w14:textId="7811DC73" w:rsidR="0017737A" w:rsidRPr="0017737A" w:rsidRDefault="00B96162" w:rsidP="00BE6048">
            <w:pPr>
              <w:spacing w:after="0" w:line="240" w:lineRule="auto"/>
              <w:jc w:val="both"/>
              <w:rPr>
                <w:color w:val="FF0000"/>
                <w:szCs w:val="22"/>
              </w:rPr>
            </w:pPr>
            <w:r>
              <w:rPr>
                <w:color w:val="FF0000"/>
                <w:szCs w:val="22"/>
              </w:rPr>
              <w:t>Yıl Boyunca</w:t>
            </w:r>
          </w:p>
        </w:tc>
      </w:tr>
      <w:tr w:rsidR="00B96162" w:rsidRPr="00C45D02" w14:paraId="17026500" w14:textId="77777777" w:rsidTr="0044260A">
        <w:trPr>
          <w:trHeight w:hRule="exact" w:val="57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6C61CC4" w14:textId="77777777" w:rsidR="00B96162" w:rsidRPr="0017737A" w:rsidRDefault="00B96162"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494A3EAE" w14:textId="5C03D5EC" w:rsidR="00B96162" w:rsidRPr="0017737A" w:rsidRDefault="00B96162" w:rsidP="00BE604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40536AE2" w14:textId="1A32B07A" w:rsidR="00B96162" w:rsidRPr="0017737A" w:rsidRDefault="00B96162" w:rsidP="00BE6048">
            <w:pPr>
              <w:spacing w:after="0" w:line="240" w:lineRule="auto"/>
              <w:jc w:val="both"/>
              <w:rPr>
                <w:color w:val="FF0000"/>
                <w:szCs w:val="22"/>
              </w:rPr>
            </w:pPr>
            <w:r w:rsidRPr="00462932">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5B38397D" w14:textId="25A907D2" w:rsidR="00B96162" w:rsidRPr="0017737A" w:rsidRDefault="00B96162" w:rsidP="00BE6048">
            <w:pPr>
              <w:spacing w:after="0" w:line="240" w:lineRule="auto"/>
              <w:jc w:val="both"/>
              <w:rPr>
                <w:color w:val="FF0000"/>
                <w:szCs w:val="22"/>
              </w:rPr>
            </w:pPr>
            <w:r>
              <w:rPr>
                <w:color w:val="FF0000"/>
                <w:szCs w:val="22"/>
              </w:rPr>
              <w:t>Yıl Boyunca</w:t>
            </w:r>
          </w:p>
        </w:tc>
      </w:tr>
      <w:tr w:rsidR="00B96162" w:rsidRPr="00C45D02" w14:paraId="071CFFDC"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1E97CC0" w14:textId="77777777" w:rsidR="00B96162" w:rsidRPr="0017737A" w:rsidRDefault="00B96162"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0563C418" w14:textId="219DFF28" w:rsidR="00B96162" w:rsidRPr="0017737A" w:rsidRDefault="00B96162"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5F66873C" w14:textId="04968841" w:rsidR="00B96162" w:rsidRPr="0017737A" w:rsidRDefault="00B96162" w:rsidP="00BE6048">
            <w:pPr>
              <w:spacing w:after="0" w:line="240" w:lineRule="auto"/>
              <w:jc w:val="both"/>
              <w:rPr>
                <w:color w:val="FF0000"/>
                <w:szCs w:val="22"/>
              </w:rPr>
            </w:pPr>
            <w:r>
              <w:rPr>
                <w:color w:val="FF0000"/>
                <w:szCs w:val="22"/>
              </w:rPr>
              <w:t>Sınıf Öğretmenleri</w:t>
            </w:r>
          </w:p>
        </w:tc>
        <w:tc>
          <w:tcPr>
            <w:tcW w:w="1123" w:type="pct"/>
            <w:tcBorders>
              <w:top w:val="nil"/>
              <w:left w:val="nil"/>
              <w:bottom w:val="single" w:sz="8" w:space="0" w:color="auto"/>
              <w:right w:val="single" w:sz="8" w:space="0" w:color="auto"/>
            </w:tcBorders>
            <w:shd w:val="clear" w:color="auto" w:fill="auto"/>
            <w:vAlign w:val="center"/>
          </w:tcPr>
          <w:p w14:paraId="7B5F03AD" w14:textId="7A3488EE" w:rsidR="00B96162" w:rsidRPr="0017737A" w:rsidRDefault="00B96162" w:rsidP="00BE6048">
            <w:pPr>
              <w:spacing w:after="0" w:line="240" w:lineRule="auto"/>
              <w:jc w:val="both"/>
              <w:rPr>
                <w:color w:val="FF0000"/>
                <w:szCs w:val="22"/>
              </w:rPr>
            </w:pPr>
            <w:r>
              <w:rPr>
                <w:color w:val="FF0000"/>
                <w:szCs w:val="22"/>
              </w:rPr>
              <w:t>Yıl Boyunca</w:t>
            </w:r>
          </w:p>
        </w:tc>
      </w:tr>
      <w:tr w:rsidR="00B96162" w:rsidRPr="00C45D02" w14:paraId="5CDA294C"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E903FB5" w14:textId="77777777" w:rsidR="00B96162" w:rsidRPr="0017737A" w:rsidRDefault="00B96162" w:rsidP="0044260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7EE90A12" w14:textId="69DEE842" w:rsidR="00B96162" w:rsidRPr="00DD70D0" w:rsidRDefault="00B96162" w:rsidP="0044260A">
            <w:pPr>
              <w:spacing w:after="0" w:line="240" w:lineRule="auto"/>
              <w:jc w:val="both"/>
              <w:rPr>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4D34568A" w14:textId="1D6F8197" w:rsidR="00B96162" w:rsidRPr="0017737A" w:rsidRDefault="00B96162" w:rsidP="0044260A">
            <w:pPr>
              <w:spacing w:after="0" w:line="240" w:lineRule="auto"/>
              <w:jc w:val="both"/>
              <w:rPr>
                <w:color w:val="FF0000"/>
                <w:szCs w:val="22"/>
              </w:rPr>
            </w:pPr>
            <w:r w:rsidRPr="00462932">
              <w:rPr>
                <w:color w:val="FF0000"/>
                <w:szCs w:val="22"/>
              </w:rPr>
              <w:t>Sınıf Öğretmenleri</w:t>
            </w:r>
          </w:p>
        </w:tc>
        <w:tc>
          <w:tcPr>
            <w:tcW w:w="1123" w:type="pct"/>
            <w:tcBorders>
              <w:top w:val="nil"/>
              <w:left w:val="nil"/>
              <w:bottom w:val="single" w:sz="8" w:space="0" w:color="auto"/>
              <w:right w:val="single" w:sz="8" w:space="0" w:color="auto"/>
            </w:tcBorders>
            <w:shd w:val="clear" w:color="auto" w:fill="auto"/>
            <w:vAlign w:val="center"/>
          </w:tcPr>
          <w:p w14:paraId="6BE8CBAA" w14:textId="6452AE7D" w:rsidR="00B96162" w:rsidRPr="0017737A" w:rsidRDefault="00B96162" w:rsidP="0044260A">
            <w:pPr>
              <w:spacing w:after="0" w:line="240" w:lineRule="auto"/>
              <w:jc w:val="both"/>
              <w:rPr>
                <w:color w:val="FF0000"/>
                <w:szCs w:val="22"/>
              </w:rPr>
            </w:pPr>
            <w:r>
              <w:rPr>
                <w:color w:val="FF0000"/>
                <w:szCs w:val="22"/>
              </w:rPr>
              <w:t>Yıl Boyunca</w:t>
            </w:r>
          </w:p>
        </w:tc>
      </w:tr>
      <w:tr w:rsidR="00B96162" w:rsidRPr="00C45D02" w14:paraId="3430680A" w14:textId="77777777" w:rsidTr="0044260A">
        <w:trPr>
          <w:trHeight w:hRule="exact" w:val="697"/>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86F4238" w14:textId="77777777" w:rsidR="00B96162" w:rsidRPr="0017737A" w:rsidRDefault="00B96162" w:rsidP="0044260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1F4C309E" w14:textId="47DA3EBD" w:rsidR="00B96162" w:rsidRPr="00DD70D0" w:rsidRDefault="00B96162" w:rsidP="0044260A">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48F1E1CF" w14:textId="63D1723F" w:rsidR="00B96162" w:rsidRPr="0017737A" w:rsidRDefault="00B96162" w:rsidP="0044260A">
            <w:pPr>
              <w:spacing w:after="0" w:line="240" w:lineRule="auto"/>
              <w:jc w:val="both"/>
              <w:rPr>
                <w:color w:val="FF0000"/>
                <w:szCs w:val="22"/>
              </w:rPr>
            </w:pPr>
            <w:r w:rsidRPr="00462932">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027095D3" w14:textId="5083AD9C" w:rsidR="00B96162" w:rsidRPr="0017737A" w:rsidRDefault="00B96162" w:rsidP="0044260A">
            <w:pPr>
              <w:spacing w:after="0" w:line="240" w:lineRule="auto"/>
              <w:jc w:val="both"/>
              <w:rPr>
                <w:color w:val="FF0000"/>
                <w:szCs w:val="22"/>
              </w:rPr>
            </w:pPr>
            <w:r>
              <w:rPr>
                <w:color w:val="FF0000"/>
                <w:szCs w:val="22"/>
              </w:rPr>
              <w:t>Yıl Boyunca</w:t>
            </w:r>
          </w:p>
        </w:tc>
      </w:tr>
      <w:tr w:rsidR="00B96162" w:rsidRPr="00C45D02" w14:paraId="7D9646A6" w14:textId="77777777" w:rsidTr="00AD5E76">
        <w:trPr>
          <w:trHeight w:hRule="exact" w:val="646"/>
        </w:trPr>
        <w:tc>
          <w:tcPr>
            <w:tcW w:w="456" w:type="pct"/>
            <w:tcBorders>
              <w:top w:val="nil"/>
              <w:left w:val="single" w:sz="8" w:space="0" w:color="auto"/>
              <w:bottom w:val="single" w:sz="4" w:space="0" w:color="auto"/>
              <w:right w:val="single" w:sz="8" w:space="0" w:color="auto"/>
            </w:tcBorders>
            <w:shd w:val="clear" w:color="auto" w:fill="auto"/>
            <w:noWrap/>
            <w:vAlign w:val="center"/>
          </w:tcPr>
          <w:p w14:paraId="40141DCE" w14:textId="77777777" w:rsidR="00B96162" w:rsidRPr="0017737A" w:rsidRDefault="00B96162" w:rsidP="0044260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4" w:space="0" w:color="auto"/>
              <w:right w:val="single" w:sz="8" w:space="0" w:color="auto"/>
            </w:tcBorders>
            <w:shd w:val="clear" w:color="auto" w:fill="auto"/>
            <w:vAlign w:val="center"/>
          </w:tcPr>
          <w:p w14:paraId="5EC82DF8" w14:textId="5CC16F11" w:rsidR="00B96162" w:rsidRPr="00F415FB" w:rsidRDefault="00B96162" w:rsidP="0044260A">
            <w:pPr>
              <w:spacing w:after="0" w:line="240" w:lineRule="auto"/>
              <w:jc w:val="both"/>
              <w:rPr>
                <w:szCs w:val="22"/>
              </w:rPr>
            </w:pPr>
            <w:r>
              <w:rPr>
                <w:szCs w:val="22"/>
              </w:rPr>
              <w:t>Beyaz Bayrak projesi ile ilgili başvuru ve çalışmalar zamanında yapılacaktır.</w:t>
            </w:r>
          </w:p>
        </w:tc>
        <w:tc>
          <w:tcPr>
            <w:tcW w:w="1176" w:type="pct"/>
            <w:tcBorders>
              <w:top w:val="nil"/>
              <w:left w:val="nil"/>
              <w:bottom w:val="single" w:sz="4" w:space="0" w:color="auto"/>
              <w:right w:val="single" w:sz="8" w:space="0" w:color="auto"/>
            </w:tcBorders>
            <w:shd w:val="clear" w:color="auto" w:fill="auto"/>
            <w:vAlign w:val="center"/>
          </w:tcPr>
          <w:p w14:paraId="40985D88" w14:textId="2D3D98E2" w:rsidR="00B96162" w:rsidRPr="0017737A" w:rsidRDefault="00B96162" w:rsidP="0044260A">
            <w:pPr>
              <w:spacing w:after="0" w:line="240" w:lineRule="auto"/>
              <w:jc w:val="both"/>
              <w:rPr>
                <w:color w:val="FF0000"/>
                <w:szCs w:val="22"/>
              </w:rPr>
            </w:pPr>
            <w:r w:rsidRPr="00462932">
              <w:rPr>
                <w:color w:val="FF0000"/>
                <w:szCs w:val="22"/>
              </w:rPr>
              <w:t>Okul İdaresi</w:t>
            </w:r>
          </w:p>
        </w:tc>
        <w:tc>
          <w:tcPr>
            <w:tcW w:w="1123" w:type="pct"/>
            <w:tcBorders>
              <w:top w:val="nil"/>
              <w:left w:val="nil"/>
              <w:bottom w:val="single" w:sz="4" w:space="0" w:color="auto"/>
              <w:right w:val="single" w:sz="8" w:space="0" w:color="auto"/>
            </w:tcBorders>
            <w:shd w:val="clear" w:color="auto" w:fill="auto"/>
            <w:vAlign w:val="center"/>
          </w:tcPr>
          <w:p w14:paraId="30490D76" w14:textId="50BF8408" w:rsidR="00B96162" w:rsidRPr="0017737A" w:rsidRDefault="00B96162" w:rsidP="0044260A">
            <w:pPr>
              <w:spacing w:after="0" w:line="240" w:lineRule="auto"/>
              <w:jc w:val="both"/>
              <w:rPr>
                <w:color w:val="FF0000"/>
                <w:szCs w:val="22"/>
              </w:rPr>
            </w:pPr>
            <w:r>
              <w:rPr>
                <w:color w:val="FF0000"/>
                <w:szCs w:val="22"/>
              </w:rPr>
              <w:t>Yıl Boyunca</w:t>
            </w:r>
          </w:p>
        </w:tc>
      </w:tr>
      <w:tr w:rsidR="0047799D" w:rsidRPr="00C45D02" w14:paraId="562D9AC0" w14:textId="77777777" w:rsidTr="00AD5E76">
        <w:trPr>
          <w:trHeight w:hRule="exact" w:val="646"/>
        </w:trPr>
        <w:tc>
          <w:tcPr>
            <w:tcW w:w="456" w:type="pct"/>
            <w:tcBorders>
              <w:top w:val="single" w:sz="4" w:space="0" w:color="auto"/>
              <w:left w:val="single" w:sz="8" w:space="0" w:color="auto"/>
              <w:bottom w:val="single" w:sz="8" w:space="0" w:color="auto"/>
              <w:right w:val="single" w:sz="8" w:space="0" w:color="auto"/>
            </w:tcBorders>
            <w:shd w:val="clear" w:color="auto" w:fill="auto"/>
            <w:noWrap/>
            <w:vAlign w:val="center"/>
          </w:tcPr>
          <w:p w14:paraId="1F5E25EF" w14:textId="2E969650" w:rsidR="0047799D" w:rsidRPr="0017737A" w:rsidRDefault="0047799D" w:rsidP="0044260A">
            <w:pPr>
              <w:spacing w:after="0" w:line="240" w:lineRule="auto"/>
              <w:jc w:val="center"/>
              <w:rPr>
                <w:b/>
                <w:bCs/>
                <w:color w:val="FF0000"/>
                <w:szCs w:val="24"/>
              </w:rPr>
            </w:pPr>
            <w:r>
              <w:rPr>
                <w:b/>
                <w:bCs/>
                <w:color w:val="FF0000"/>
                <w:szCs w:val="24"/>
              </w:rPr>
              <w:t>3.2.8</w:t>
            </w:r>
          </w:p>
        </w:tc>
        <w:tc>
          <w:tcPr>
            <w:tcW w:w="2245" w:type="pct"/>
            <w:tcBorders>
              <w:top w:val="single" w:sz="4" w:space="0" w:color="auto"/>
              <w:left w:val="nil"/>
              <w:bottom w:val="single" w:sz="8" w:space="0" w:color="auto"/>
              <w:right w:val="single" w:sz="8" w:space="0" w:color="auto"/>
            </w:tcBorders>
            <w:shd w:val="clear" w:color="auto" w:fill="auto"/>
            <w:vAlign w:val="center"/>
          </w:tcPr>
          <w:p w14:paraId="79E1F9F1" w14:textId="07911E5F" w:rsidR="0047799D" w:rsidRDefault="0047799D" w:rsidP="0044260A">
            <w:pPr>
              <w:spacing w:after="0" w:line="240" w:lineRule="auto"/>
              <w:jc w:val="both"/>
              <w:rPr>
                <w:szCs w:val="22"/>
              </w:rPr>
            </w:pPr>
            <w:r>
              <w:rPr>
                <w:szCs w:val="22"/>
              </w:rPr>
              <w:t>2023 Eğitim Vizyonuna uygun donatım malzemeleri temin edilecektir.</w:t>
            </w:r>
          </w:p>
        </w:tc>
        <w:tc>
          <w:tcPr>
            <w:tcW w:w="1176" w:type="pct"/>
            <w:tcBorders>
              <w:top w:val="single" w:sz="4" w:space="0" w:color="auto"/>
              <w:left w:val="nil"/>
              <w:bottom w:val="single" w:sz="8" w:space="0" w:color="auto"/>
              <w:right w:val="single" w:sz="8" w:space="0" w:color="auto"/>
            </w:tcBorders>
            <w:shd w:val="clear" w:color="auto" w:fill="auto"/>
            <w:vAlign w:val="center"/>
          </w:tcPr>
          <w:p w14:paraId="6D3E94A0" w14:textId="1A33BE33" w:rsidR="0047799D" w:rsidRPr="00462932" w:rsidRDefault="0047799D" w:rsidP="0044260A">
            <w:pPr>
              <w:spacing w:after="0" w:line="240" w:lineRule="auto"/>
              <w:jc w:val="both"/>
              <w:rPr>
                <w:color w:val="FF0000"/>
                <w:szCs w:val="22"/>
              </w:rPr>
            </w:pPr>
            <w:r w:rsidRPr="00462932">
              <w:rPr>
                <w:color w:val="FF0000"/>
                <w:szCs w:val="22"/>
              </w:rPr>
              <w:t>Okul İdaresi</w:t>
            </w:r>
          </w:p>
        </w:tc>
        <w:tc>
          <w:tcPr>
            <w:tcW w:w="1123" w:type="pct"/>
            <w:tcBorders>
              <w:top w:val="single" w:sz="4" w:space="0" w:color="auto"/>
              <w:left w:val="nil"/>
              <w:bottom w:val="single" w:sz="8" w:space="0" w:color="auto"/>
              <w:right w:val="single" w:sz="8" w:space="0" w:color="auto"/>
            </w:tcBorders>
            <w:shd w:val="clear" w:color="auto" w:fill="auto"/>
            <w:vAlign w:val="center"/>
          </w:tcPr>
          <w:p w14:paraId="14D8A48E" w14:textId="4E146CC4" w:rsidR="0047799D" w:rsidRDefault="0047799D" w:rsidP="0044260A">
            <w:pPr>
              <w:spacing w:after="0" w:line="240" w:lineRule="auto"/>
              <w:jc w:val="both"/>
              <w:rPr>
                <w:color w:val="FF0000"/>
                <w:szCs w:val="22"/>
              </w:rPr>
            </w:pPr>
            <w:r>
              <w:rPr>
                <w:color w:val="FF0000"/>
                <w:szCs w:val="22"/>
              </w:rPr>
              <w:t>Yıl Boyunca</w:t>
            </w:r>
          </w:p>
        </w:tc>
      </w:tr>
    </w:tbl>
    <w:p w14:paraId="403A0C09" w14:textId="77777777" w:rsidR="00985B59" w:rsidRDefault="00985B59" w:rsidP="006517D8"/>
    <w:p w14:paraId="0DEC9628" w14:textId="77777777" w:rsidR="00985B59" w:rsidRDefault="00985B59" w:rsidP="006517D8"/>
    <w:p w14:paraId="48492AB0" w14:textId="77777777" w:rsidR="006F14DE" w:rsidRDefault="006F14DE" w:rsidP="006517D8"/>
    <w:p w14:paraId="39F77795" w14:textId="77777777" w:rsidR="006F14DE" w:rsidRDefault="006F14DE" w:rsidP="006517D8"/>
    <w:p w14:paraId="686ECEB6" w14:textId="77777777" w:rsidR="001919F1" w:rsidRDefault="001919F1" w:rsidP="006517D8"/>
    <w:p w14:paraId="5F6BA5E6" w14:textId="77777777" w:rsidR="006F14DE" w:rsidRDefault="006F14DE" w:rsidP="006517D8"/>
    <w:p w14:paraId="3FC853ED" w14:textId="77777777"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14:paraId="0348901B"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56354BB0" w14:textId="77777777" w:rsidTr="00C00FDB">
        <w:trPr>
          <w:trHeight w:val="20"/>
        </w:trPr>
        <w:tc>
          <w:tcPr>
            <w:tcW w:w="1384" w:type="dxa"/>
            <w:vMerge w:val="restart"/>
            <w:shd w:val="clear" w:color="auto" w:fill="FBD4B4" w:themeFill="accent6" w:themeFillTint="66"/>
            <w:noWrap/>
            <w:vAlign w:val="center"/>
            <w:hideMark/>
          </w:tcPr>
          <w:p w14:paraId="11CD0998"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01F5BF07"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4BAE1981"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711538EA"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5890F687" w14:textId="77777777" w:rsidTr="00C00FDB">
        <w:trPr>
          <w:trHeight w:val="378"/>
        </w:trPr>
        <w:tc>
          <w:tcPr>
            <w:tcW w:w="1384" w:type="dxa"/>
            <w:vMerge/>
            <w:shd w:val="clear" w:color="auto" w:fill="FBD4B4" w:themeFill="accent6" w:themeFillTint="66"/>
            <w:vAlign w:val="center"/>
            <w:hideMark/>
          </w:tcPr>
          <w:p w14:paraId="55A58151"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495EED39"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59BF73A7"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20C4C69B"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3803E23B"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080AB493"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1DBE154A"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20437FF7"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4D68A171" w14:textId="77777777" w:rsidTr="00B96162">
        <w:trPr>
          <w:trHeight w:val="696"/>
        </w:trPr>
        <w:tc>
          <w:tcPr>
            <w:tcW w:w="1384" w:type="dxa"/>
            <w:shd w:val="clear" w:color="auto" w:fill="auto"/>
            <w:vAlign w:val="center"/>
          </w:tcPr>
          <w:p w14:paraId="4C4E840A"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7B2C5C28"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6FD85347" w14:textId="1967F05D" w:rsidR="00C00FDB" w:rsidRPr="00C00FDB" w:rsidRDefault="00462932" w:rsidP="00B96162">
            <w:pPr>
              <w:spacing w:after="0" w:line="240" w:lineRule="auto"/>
              <w:jc w:val="center"/>
              <w:rPr>
                <w:szCs w:val="22"/>
              </w:rPr>
            </w:pPr>
            <w:r>
              <w:rPr>
                <w:szCs w:val="22"/>
              </w:rPr>
              <w:t>11</w:t>
            </w:r>
          </w:p>
        </w:tc>
        <w:tc>
          <w:tcPr>
            <w:tcW w:w="1013" w:type="dxa"/>
            <w:shd w:val="clear" w:color="auto" w:fill="auto"/>
            <w:noWrap/>
            <w:vAlign w:val="center"/>
          </w:tcPr>
          <w:p w14:paraId="58FFC899" w14:textId="27393292" w:rsidR="00C00FDB" w:rsidRPr="00C00FDB" w:rsidRDefault="00462932" w:rsidP="00B96162">
            <w:pPr>
              <w:spacing w:after="0" w:line="240" w:lineRule="auto"/>
              <w:jc w:val="center"/>
              <w:rPr>
                <w:szCs w:val="22"/>
              </w:rPr>
            </w:pPr>
            <w:r>
              <w:rPr>
                <w:szCs w:val="22"/>
              </w:rPr>
              <w:t>12</w:t>
            </w:r>
          </w:p>
        </w:tc>
        <w:tc>
          <w:tcPr>
            <w:tcW w:w="992" w:type="dxa"/>
            <w:vAlign w:val="center"/>
          </w:tcPr>
          <w:p w14:paraId="67BF6E85" w14:textId="5855D105" w:rsidR="00C00FDB" w:rsidRPr="00C00FDB" w:rsidRDefault="00462932" w:rsidP="00B96162">
            <w:pPr>
              <w:spacing w:after="0" w:line="240" w:lineRule="auto"/>
              <w:jc w:val="center"/>
              <w:rPr>
                <w:szCs w:val="22"/>
              </w:rPr>
            </w:pPr>
            <w:r>
              <w:rPr>
                <w:szCs w:val="22"/>
              </w:rPr>
              <w:t>13</w:t>
            </w:r>
          </w:p>
        </w:tc>
        <w:tc>
          <w:tcPr>
            <w:tcW w:w="992" w:type="dxa"/>
            <w:vAlign w:val="center"/>
          </w:tcPr>
          <w:p w14:paraId="35FFD576" w14:textId="6F409FAE" w:rsidR="00C00FDB" w:rsidRPr="00C00FDB" w:rsidRDefault="00462932" w:rsidP="00B96162">
            <w:pPr>
              <w:spacing w:after="0" w:line="240" w:lineRule="auto"/>
              <w:jc w:val="center"/>
              <w:rPr>
                <w:szCs w:val="22"/>
              </w:rPr>
            </w:pPr>
            <w:r>
              <w:rPr>
                <w:szCs w:val="22"/>
              </w:rPr>
              <w:t>14</w:t>
            </w:r>
          </w:p>
        </w:tc>
        <w:tc>
          <w:tcPr>
            <w:tcW w:w="993" w:type="dxa"/>
            <w:vAlign w:val="center"/>
          </w:tcPr>
          <w:p w14:paraId="32ACCDFC" w14:textId="1D3AC183" w:rsidR="00C00FDB" w:rsidRPr="00C00FDB" w:rsidRDefault="00462932" w:rsidP="00B96162">
            <w:pPr>
              <w:spacing w:after="0" w:line="240" w:lineRule="auto"/>
              <w:jc w:val="center"/>
              <w:rPr>
                <w:szCs w:val="22"/>
              </w:rPr>
            </w:pPr>
            <w:r>
              <w:rPr>
                <w:szCs w:val="22"/>
              </w:rPr>
              <w:t>15</w:t>
            </w:r>
          </w:p>
        </w:tc>
        <w:tc>
          <w:tcPr>
            <w:tcW w:w="992" w:type="dxa"/>
            <w:vAlign w:val="center"/>
          </w:tcPr>
          <w:p w14:paraId="2A670647" w14:textId="721E7642" w:rsidR="00C00FDB" w:rsidRPr="00C00FDB" w:rsidRDefault="00462932" w:rsidP="00B96162">
            <w:pPr>
              <w:spacing w:after="0" w:line="240" w:lineRule="auto"/>
              <w:jc w:val="center"/>
              <w:rPr>
                <w:szCs w:val="22"/>
              </w:rPr>
            </w:pPr>
            <w:r>
              <w:rPr>
                <w:szCs w:val="22"/>
              </w:rPr>
              <w:t>16</w:t>
            </w:r>
          </w:p>
        </w:tc>
      </w:tr>
      <w:tr w:rsidR="00C00FDB" w:rsidRPr="00987750" w14:paraId="4574897E" w14:textId="77777777" w:rsidTr="00B96162">
        <w:trPr>
          <w:trHeight w:val="434"/>
        </w:trPr>
        <w:tc>
          <w:tcPr>
            <w:tcW w:w="1384" w:type="dxa"/>
            <w:shd w:val="clear" w:color="auto" w:fill="auto"/>
            <w:vAlign w:val="center"/>
          </w:tcPr>
          <w:p w14:paraId="4206491D"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062FA7F1"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6D4A8A2F" w14:textId="5E3913A0" w:rsidR="00C00FDB" w:rsidRPr="00C00FDB" w:rsidRDefault="00B96162" w:rsidP="00B96162">
            <w:pPr>
              <w:spacing w:after="0" w:line="240" w:lineRule="auto"/>
              <w:jc w:val="center"/>
              <w:rPr>
                <w:szCs w:val="22"/>
              </w:rPr>
            </w:pPr>
            <w:r>
              <w:rPr>
                <w:szCs w:val="22"/>
              </w:rPr>
              <w:t>2216</w:t>
            </w:r>
          </w:p>
        </w:tc>
        <w:tc>
          <w:tcPr>
            <w:tcW w:w="1013" w:type="dxa"/>
            <w:shd w:val="clear" w:color="auto" w:fill="auto"/>
            <w:noWrap/>
            <w:vAlign w:val="center"/>
          </w:tcPr>
          <w:p w14:paraId="5FA431C5" w14:textId="3CF46249" w:rsidR="00C00FDB" w:rsidRPr="00C00FDB" w:rsidRDefault="00B96162" w:rsidP="00B96162">
            <w:pPr>
              <w:spacing w:after="0" w:line="240" w:lineRule="auto"/>
              <w:jc w:val="center"/>
              <w:rPr>
                <w:szCs w:val="22"/>
              </w:rPr>
            </w:pPr>
            <w:r>
              <w:rPr>
                <w:szCs w:val="22"/>
              </w:rPr>
              <w:t>2300</w:t>
            </w:r>
          </w:p>
        </w:tc>
        <w:tc>
          <w:tcPr>
            <w:tcW w:w="992" w:type="dxa"/>
            <w:vAlign w:val="center"/>
          </w:tcPr>
          <w:p w14:paraId="391646C8" w14:textId="066B6A6E" w:rsidR="00C00FDB" w:rsidRPr="00C00FDB" w:rsidRDefault="00B96162" w:rsidP="00B96162">
            <w:pPr>
              <w:spacing w:after="0" w:line="240" w:lineRule="auto"/>
              <w:jc w:val="center"/>
              <w:rPr>
                <w:szCs w:val="22"/>
              </w:rPr>
            </w:pPr>
            <w:r>
              <w:rPr>
                <w:szCs w:val="22"/>
              </w:rPr>
              <w:t>2400</w:t>
            </w:r>
          </w:p>
        </w:tc>
        <w:tc>
          <w:tcPr>
            <w:tcW w:w="992" w:type="dxa"/>
            <w:vAlign w:val="center"/>
          </w:tcPr>
          <w:p w14:paraId="26A635EF" w14:textId="61DEC49E" w:rsidR="00C00FDB" w:rsidRPr="00C00FDB" w:rsidRDefault="00B96162" w:rsidP="00B96162">
            <w:pPr>
              <w:spacing w:after="0" w:line="240" w:lineRule="auto"/>
              <w:jc w:val="center"/>
              <w:rPr>
                <w:szCs w:val="22"/>
              </w:rPr>
            </w:pPr>
            <w:r>
              <w:rPr>
                <w:szCs w:val="22"/>
              </w:rPr>
              <w:t>2500</w:t>
            </w:r>
          </w:p>
        </w:tc>
        <w:tc>
          <w:tcPr>
            <w:tcW w:w="993" w:type="dxa"/>
            <w:vAlign w:val="center"/>
          </w:tcPr>
          <w:p w14:paraId="516FCC0B" w14:textId="3A29C641" w:rsidR="00C00FDB" w:rsidRPr="00C00FDB" w:rsidRDefault="00B96162" w:rsidP="00B96162">
            <w:pPr>
              <w:spacing w:after="0" w:line="240" w:lineRule="auto"/>
              <w:jc w:val="center"/>
              <w:rPr>
                <w:szCs w:val="22"/>
              </w:rPr>
            </w:pPr>
            <w:r>
              <w:rPr>
                <w:szCs w:val="22"/>
              </w:rPr>
              <w:t>2600</w:t>
            </w:r>
          </w:p>
        </w:tc>
        <w:tc>
          <w:tcPr>
            <w:tcW w:w="992" w:type="dxa"/>
            <w:vAlign w:val="center"/>
          </w:tcPr>
          <w:p w14:paraId="48F3A101" w14:textId="6FA771D2" w:rsidR="00C00FDB" w:rsidRPr="00C00FDB" w:rsidRDefault="00B96162" w:rsidP="00B96162">
            <w:pPr>
              <w:spacing w:after="0" w:line="240" w:lineRule="auto"/>
              <w:jc w:val="center"/>
              <w:rPr>
                <w:szCs w:val="22"/>
              </w:rPr>
            </w:pPr>
            <w:r>
              <w:rPr>
                <w:szCs w:val="22"/>
              </w:rPr>
              <w:t>2700</w:t>
            </w:r>
          </w:p>
        </w:tc>
      </w:tr>
      <w:tr w:rsidR="00C00FDB" w:rsidRPr="00987750" w14:paraId="1E050C5A" w14:textId="77777777" w:rsidTr="00B96162">
        <w:trPr>
          <w:trHeight w:val="410"/>
        </w:trPr>
        <w:tc>
          <w:tcPr>
            <w:tcW w:w="1384" w:type="dxa"/>
            <w:shd w:val="clear" w:color="auto" w:fill="auto"/>
            <w:vAlign w:val="center"/>
          </w:tcPr>
          <w:p w14:paraId="22CB705B"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71A214C5"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7203AEDE" w14:textId="437CDAE3" w:rsidR="00C00FDB" w:rsidRPr="00C00FDB" w:rsidRDefault="00462932" w:rsidP="00B96162">
            <w:pPr>
              <w:spacing w:after="0" w:line="240" w:lineRule="auto"/>
              <w:jc w:val="center"/>
              <w:rPr>
                <w:szCs w:val="22"/>
              </w:rPr>
            </w:pPr>
            <w:r>
              <w:rPr>
                <w:szCs w:val="22"/>
              </w:rPr>
              <w:t>55</w:t>
            </w:r>
          </w:p>
        </w:tc>
        <w:tc>
          <w:tcPr>
            <w:tcW w:w="1013" w:type="dxa"/>
            <w:shd w:val="clear" w:color="auto" w:fill="auto"/>
            <w:noWrap/>
            <w:vAlign w:val="center"/>
          </w:tcPr>
          <w:p w14:paraId="12586AAB" w14:textId="27E5FDDB" w:rsidR="00C00FDB" w:rsidRPr="00C00FDB" w:rsidRDefault="00462932" w:rsidP="00B96162">
            <w:pPr>
              <w:spacing w:after="0" w:line="240" w:lineRule="auto"/>
              <w:jc w:val="center"/>
              <w:rPr>
                <w:szCs w:val="22"/>
              </w:rPr>
            </w:pPr>
            <w:r>
              <w:rPr>
                <w:szCs w:val="22"/>
              </w:rPr>
              <w:t>57</w:t>
            </w:r>
          </w:p>
        </w:tc>
        <w:tc>
          <w:tcPr>
            <w:tcW w:w="992" w:type="dxa"/>
            <w:vAlign w:val="center"/>
          </w:tcPr>
          <w:p w14:paraId="6500EAE0" w14:textId="3D4879E0" w:rsidR="00C00FDB" w:rsidRPr="00C00FDB" w:rsidRDefault="00462932" w:rsidP="00B96162">
            <w:pPr>
              <w:spacing w:after="0" w:line="240" w:lineRule="auto"/>
              <w:jc w:val="center"/>
              <w:rPr>
                <w:szCs w:val="22"/>
              </w:rPr>
            </w:pPr>
            <w:r>
              <w:rPr>
                <w:szCs w:val="22"/>
              </w:rPr>
              <w:t>59</w:t>
            </w:r>
          </w:p>
        </w:tc>
        <w:tc>
          <w:tcPr>
            <w:tcW w:w="992" w:type="dxa"/>
            <w:vAlign w:val="center"/>
          </w:tcPr>
          <w:p w14:paraId="6F3F7B86" w14:textId="20784C83" w:rsidR="00C00FDB" w:rsidRPr="00C00FDB" w:rsidRDefault="00462932" w:rsidP="00B96162">
            <w:pPr>
              <w:spacing w:after="0" w:line="240" w:lineRule="auto"/>
              <w:jc w:val="center"/>
              <w:rPr>
                <w:szCs w:val="22"/>
              </w:rPr>
            </w:pPr>
            <w:r>
              <w:rPr>
                <w:szCs w:val="22"/>
              </w:rPr>
              <w:t>64</w:t>
            </w:r>
          </w:p>
        </w:tc>
        <w:tc>
          <w:tcPr>
            <w:tcW w:w="993" w:type="dxa"/>
            <w:vAlign w:val="center"/>
          </w:tcPr>
          <w:p w14:paraId="7172AFF3" w14:textId="421BF1AA" w:rsidR="00C00FDB" w:rsidRPr="00C00FDB" w:rsidRDefault="00462932" w:rsidP="00B96162">
            <w:pPr>
              <w:spacing w:after="0" w:line="240" w:lineRule="auto"/>
              <w:jc w:val="center"/>
              <w:rPr>
                <w:szCs w:val="22"/>
              </w:rPr>
            </w:pPr>
            <w:r>
              <w:rPr>
                <w:szCs w:val="22"/>
              </w:rPr>
              <w:t>67</w:t>
            </w:r>
          </w:p>
        </w:tc>
        <w:tc>
          <w:tcPr>
            <w:tcW w:w="992" w:type="dxa"/>
            <w:vAlign w:val="center"/>
          </w:tcPr>
          <w:p w14:paraId="57D4E93F" w14:textId="4512E9D0" w:rsidR="00C00FDB" w:rsidRPr="00C00FDB" w:rsidRDefault="00462932" w:rsidP="00B96162">
            <w:pPr>
              <w:spacing w:after="0" w:line="240" w:lineRule="auto"/>
              <w:jc w:val="center"/>
              <w:rPr>
                <w:szCs w:val="22"/>
              </w:rPr>
            </w:pPr>
            <w:r>
              <w:rPr>
                <w:szCs w:val="22"/>
              </w:rPr>
              <w:t>70</w:t>
            </w:r>
          </w:p>
        </w:tc>
      </w:tr>
      <w:tr w:rsidR="00C00FDB" w:rsidRPr="00987750" w14:paraId="1A67F223" w14:textId="77777777" w:rsidTr="00B96162">
        <w:trPr>
          <w:trHeight w:val="20"/>
        </w:trPr>
        <w:tc>
          <w:tcPr>
            <w:tcW w:w="1384" w:type="dxa"/>
            <w:shd w:val="clear" w:color="auto" w:fill="auto"/>
            <w:vAlign w:val="center"/>
          </w:tcPr>
          <w:p w14:paraId="42B792D7"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17891A26" w14:textId="77777777"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01BCE7B2" w14:textId="01A0AF5A" w:rsidR="00C00FDB" w:rsidRPr="00C00FDB" w:rsidRDefault="00462932" w:rsidP="00B96162">
            <w:pPr>
              <w:spacing w:after="0" w:line="240" w:lineRule="auto"/>
              <w:jc w:val="center"/>
              <w:rPr>
                <w:szCs w:val="22"/>
              </w:rPr>
            </w:pPr>
            <w:r>
              <w:rPr>
                <w:szCs w:val="22"/>
              </w:rPr>
              <w:t>1</w:t>
            </w:r>
          </w:p>
        </w:tc>
        <w:tc>
          <w:tcPr>
            <w:tcW w:w="1013" w:type="dxa"/>
            <w:shd w:val="clear" w:color="auto" w:fill="auto"/>
            <w:noWrap/>
            <w:vAlign w:val="center"/>
          </w:tcPr>
          <w:p w14:paraId="47113A81" w14:textId="0C73BA8F" w:rsidR="00C00FDB" w:rsidRPr="00C00FDB" w:rsidRDefault="00462932" w:rsidP="00B96162">
            <w:pPr>
              <w:spacing w:after="0" w:line="240" w:lineRule="auto"/>
              <w:jc w:val="center"/>
              <w:rPr>
                <w:szCs w:val="22"/>
              </w:rPr>
            </w:pPr>
            <w:r>
              <w:rPr>
                <w:szCs w:val="22"/>
              </w:rPr>
              <w:t>3</w:t>
            </w:r>
          </w:p>
        </w:tc>
        <w:tc>
          <w:tcPr>
            <w:tcW w:w="992" w:type="dxa"/>
            <w:vAlign w:val="center"/>
          </w:tcPr>
          <w:p w14:paraId="7AFE5276" w14:textId="4EC8AF87" w:rsidR="00C00FDB" w:rsidRPr="00C00FDB" w:rsidRDefault="00462932" w:rsidP="00B96162">
            <w:pPr>
              <w:spacing w:after="0" w:line="240" w:lineRule="auto"/>
              <w:jc w:val="center"/>
              <w:rPr>
                <w:szCs w:val="22"/>
              </w:rPr>
            </w:pPr>
            <w:r>
              <w:rPr>
                <w:szCs w:val="22"/>
              </w:rPr>
              <w:t>4</w:t>
            </w:r>
          </w:p>
        </w:tc>
        <w:tc>
          <w:tcPr>
            <w:tcW w:w="992" w:type="dxa"/>
            <w:vAlign w:val="center"/>
          </w:tcPr>
          <w:p w14:paraId="09AE636B" w14:textId="0402C080" w:rsidR="00C00FDB" w:rsidRPr="00C00FDB" w:rsidRDefault="00462932" w:rsidP="00B96162">
            <w:pPr>
              <w:spacing w:after="0" w:line="240" w:lineRule="auto"/>
              <w:jc w:val="center"/>
              <w:rPr>
                <w:szCs w:val="22"/>
              </w:rPr>
            </w:pPr>
            <w:r>
              <w:rPr>
                <w:szCs w:val="22"/>
              </w:rPr>
              <w:t>5</w:t>
            </w:r>
          </w:p>
        </w:tc>
        <w:tc>
          <w:tcPr>
            <w:tcW w:w="993" w:type="dxa"/>
            <w:vAlign w:val="center"/>
          </w:tcPr>
          <w:p w14:paraId="0228BEBD" w14:textId="789FA053" w:rsidR="00C00FDB" w:rsidRPr="00C00FDB" w:rsidRDefault="00462932" w:rsidP="00B96162">
            <w:pPr>
              <w:spacing w:after="0" w:line="240" w:lineRule="auto"/>
              <w:jc w:val="center"/>
              <w:rPr>
                <w:szCs w:val="22"/>
              </w:rPr>
            </w:pPr>
            <w:r>
              <w:rPr>
                <w:szCs w:val="22"/>
              </w:rPr>
              <w:t>6</w:t>
            </w:r>
          </w:p>
        </w:tc>
        <w:tc>
          <w:tcPr>
            <w:tcW w:w="992" w:type="dxa"/>
            <w:vAlign w:val="center"/>
          </w:tcPr>
          <w:p w14:paraId="702A1B58" w14:textId="1ED68857" w:rsidR="00C00FDB" w:rsidRPr="00C00FDB" w:rsidRDefault="00462932" w:rsidP="00B96162">
            <w:pPr>
              <w:spacing w:after="0" w:line="240" w:lineRule="auto"/>
              <w:jc w:val="center"/>
              <w:rPr>
                <w:szCs w:val="22"/>
              </w:rPr>
            </w:pPr>
            <w:r>
              <w:rPr>
                <w:szCs w:val="22"/>
              </w:rPr>
              <w:t>8</w:t>
            </w:r>
          </w:p>
        </w:tc>
      </w:tr>
    </w:tbl>
    <w:p w14:paraId="20C0FA2A" w14:textId="77777777" w:rsidR="00C00FDB" w:rsidRPr="00E272AE" w:rsidRDefault="00C00FDB" w:rsidP="00C00FDB">
      <w:pPr>
        <w:rPr>
          <w:b/>
          <w:szCs w:val="24"/>
        </w:rPr>
      </w:pPr>
    </w:p>
    <w:p w14:paraId="2649E1BF"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537196D0"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B66109C" w14:textId="77777777"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59821AB" w14:textId="77777777"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8504D4E" w14:textId="77777777"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BB254F3" w14:textId="77777777"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14:paraId="38344857"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47B38DAB"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4E4EA65F" w14:textId="77777777"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3A516EC4" w14:textId="60E3623D" w:rsidR="00E272AE" w:rsidRPr="003F5E89" w:rsidRDefault="00462932" w:rsidP="00D7288C">
            <w:pPr>
              <w:spacing w:after="0" w:line="240" w:lineRule="auto"/>
              <w:rPr>
                <w:color w:val="FF0000"/>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61133064" w14:textId="275E999A" w:rsidR="00E272AE" w:rsidRPr="003F5E89" w:rsidRDefault="00B96162" w:rsidP="00D7288C">
            <w:pPr>
              <w:spacing w:after="0" w:line="240" w:lineRule="auto"/>
              <w:rPr>
                <w:color w:val="FF0000"/>
                <w:szCs w:val="24"/>
              </w:rPr>
            </w:pPr>
            <w:r w:rsidRPr="003F5E89">
              <w:rPr>
                <w:color w:val="FF0000"/>
                <w:szCs w:val="24"/>
              </w:rPr>
              <w:t>Yıl Boyunca</w:t>
            </w:r>
          </w:p>
        </w:tc>
      </w:tr>
      <w:tr w:rsidR="00E272AE" w:rsidRPr="00987750" w14:paraId="1918131A"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48C80D8B"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3DBC6277" w14:textId="77777777"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F1A4851" w14:textId="52F84EF3" w:rsidR="00E272AE" w:rsidRPr="003F5E89" w:rsidRDefault="003F5E89" w:rsidP="00D7288C">
            <w:pPr>
              <w:spacing w:after="0" w:line="240" w:lineRule="auto"/>
              <w:rPr>
                <w:color w:val="FF0000"/>
                <w:szCs w:val="24"/>
              </w:rPr>
            </w:pPr>
            <w:r w:rsidRPr="003F5E89">
              <w:rPr>
                <w:color w:val="FF0000"/>
                <w:szCs w:val="24"/>
              </w:rPr>
              <w:t>Okul Web Sitesi Komisyonu</w:t>
            </w:r>
          </w:p>
        </w:tc>
        <w:tc>
          <w:tcPr>
            <w:tcW w:w="1163" w:type="pct"/>
            <w:tcBorders>
              <w:top w:val="nil"/>
              <w:left w:val="nil"/>
              <w:bottom w:val="single" w:sz="8" w:space="0" w:color="auto"/>
              <w:right w:val="single" w:sz="8" w:space="0" w:color="auto"/>
            </w:tcBorders>
            <w:shd w:val="clear" w:color="auto" w:fill="auto"/>
            <w:vAlign w:val="center"/>
          </w:tcPr>
          <w:p w14:paraId="2E554A81" w14:textId="0193E958" w:rsidR="00E272AE" w:rsidRPr="003F5E89" w:rsidRDefault="003F5E89" w:rsidP="00D7288C">
            <w:pPr>
              <w:spacing w:after="0" w:line="240" w:lineRule="auto"/>
              <w:rPr>
                <w:color w:val="FF0000"/>
                <w:szCs w:val="24"/>
              </w:rPr>
            </w:pPr>
            <w:r w:rsidRPr="003F5E89">
              <w:rPr>
                <w:color w:val="FF0000"/>
                <w:szCs w:val="24"/>
              </w:rPr>
              <w:t>Yıl Boyunca</w:t>
            </w:r>
          </w:p>
        </w:tc>
      </w:tr>
      <w:tr w:rsidR="00970FBE" w:rsidRPr="00987750" w14:paraId="6007F8A6"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4BA196EC" w14:textId="77777777"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1127CAB5" w14:textId="48909B7E" w:rsidR="00970FBE" w:rsidRPr="00970FBE" w:rsidRDefault="00970FBE" w:rsidP="00462932">
            <w:pPr>
              <w:spacing w:after="0" w:line="240" w:lineRule="auto"/>
              <w:jc w:val="both"/>
              <w:rPr>
                <w:szCs w:val="22"/>
              </w:rPr>
            </w:pPr>
            <w:r w:rsidRPr="00970FBE">
              <w:rPr>
                <w:color w:val="000000"/>
                <w:sz w:val="22"/>
                <w:szCs w:val="22"/>
              </w:rPr>
              <w:t>Velilerin toplantılara katılımını sağlayabilmek için bilgilendirme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3E98359B" w14:textId="1F185BF6" w:rsidR="00970FBE" w:rsidRPr="003F5E89" w:rsidRDefault="00B96162" w:rsidP="00D7288C">
            <w:pPr>
              <w:spacing w:after="0" w:line="240" w:lineRule="auto"/>
              <w:rPr>
                <w:color w:val="FF0000"/>
                <w:szCs w:val="24"/>
              </w:rPr>
            </w:pPr>
            <w:r w:rsidRPr="003F5E89">
              <w:rPr>
                <w:color w:val="FF0000"/>
                <w:szCs w:val="24"/>
              </w:rPr>
              <w:t>Okul Web Sitesi Komisyonu</w:t>
            </w:r>
          </w:p>
        </w:tc>
        <w:tc>
          <w:tcPr>
            <w:tcW w:w="1163" w:type="pct"/>
            <w:tcBorders>
              <w:top w:val="nil"/>
              <w:left w:val="nil"/>
              <w:bottom w:val="single" w:sz="8" w:space="0" w:color="auto"/>
              <w:right w:val="single" w:sz="8" w:space="0" w:color="auto"/>
            </w:tcBorders>
            <w:shd w:val="clear" w:color="auto" w:fill="auto"/>
            <w:vAlign w:val="center"/>
          </w:tcPr>
          <w:p w14:paraId="704D4975" w14:textId="733761BD" w:rsidR="00970FBE" w:rsidRPr="003F5E89" w:rsidRDefault="00B96162" w:rsidP="00D7288C">
            <w:pPr>
              <w:spacing w:after="0" w:line="240" w:lineRule="auto"/>
              <w:rPr>
                <w:color w:val="FF0000"/>
                <w:szCs w:val="24"/>
              </w:rPr>
            </w:pPr>
            <w:r w:rsidRPr="003F5E89">
              <w:rPr>
                <w:color w:val="FF0000"/>
                <w:szCs w:val="24"/>
              </w:rPr>
              <w:t>Yıl Boyunca</w:t>
            </w:r>
          </w:p>
        </w:tc>
      </w:tr>
      <w:tr w:rsidR="00E272AE" w:rsidRPr="00987750" w14:paraId="09E9CF9A"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2CDAEEEB" w14:textId="77777777"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14:paraId="660C7573" w14:textId="77777777"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0702B2F1" w14:textId="3F814C93" w:rsidR="00E272AE" w:rsidRPr="003F5E89" w:rsidRDefault="00462932" w:rsidP="00D7288C">
            <w:pPr>
              <w:spacing w:after="0" w:line="240" w:lineRule="auto"/>
              <w:rPr>
                <w:color w:val="FF0000"/>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0D978C30" w14:textId="2EAD83BA" w:rsidR="00E272AE" w:rsidRPr="003F5E89" w:rsidRDefault="00B96162" w:rsidP="00D7288C">
            <w:pPr>
              <w:spacing w:after="0" w:line="240" w:lineRule="auto"/>
              <w:rPr>
                <w:color w:val="FF0000"/>
                <w:szCs w:val="24"/>
              </w:rPr>
            </w:pPr>
            <w:r w:rsidRPr="003F5E89">
              <w:rPr>
                <w:color w:val="FF0000"/>
                <w:szCs w:val="24"/>
              </w:rPr>
              <w:t>Yıl Boyunca</w:t>
            </w:r>
          </w:p>
        </w:tc>
      </w:tr>
    </w:tbl>
    <w:p w14:paraId="69CE0954" w14:textId="77777777" w:rsidR="00C726D2" w:rsidRDefault="00C726D2" w:rsidP="006517D8"/>
    <w:p w14:paraId="2048D92C" w14:textId="77777777" w:rsidR="00C726D2" w:rsidRPr="00987750" w:rsidRDefault="00C726D2" w:rsidP="006517D8">
      <w:pPr>
        <w:pStyle w:val="Balk1"/>
      </w:pPr>
      <w:bookmarkStart w:id="49" w:name="_Toc531097547"/>
      <w:r w:rsidRPr="00987750">
        <w:lastRenderedPageBreak/>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14:paraId="25C037EA" w14:textId="77777777"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14:paraId="5A2DD80F"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681012E0"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2BC69F4D"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DA1D5E"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3A59B88"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34C77F6"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7A3041D"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3E1AE2B"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3E37519" w14:textId="77777777" w:rsidR="00C726D2" w:rsidRPr="00987750" w:rsidRDefault="00C726D2" w:rsidP="00A72CE1">
            <w:pPr>
              <w:jc w:val="center"/>
            </w:pPr>
            <w:r w:rsidRPr="00987750">
              <w:t>Toplam</w:t>
            </w:r>
          </w:p>
        </w:tc>
      </w:tr>
      <w:tr w:rsidR="00C726D2" w:rsidRPr="00987750" w14:paraId="1AFCB0B9" w14:textId="77777777"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4BB11090"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2D54172"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A3CAA27"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45857AE"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C28B348"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072C1C6"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D80A312" w14:textId="77777777" w:rsidR="00C726D2" w:rsidRPr="00987750" w:rsidRDefault="00C726D2" w:rsidP="006517D8"/>
        </w:tc>
      </w:tr>
      <w:tr w:rsidR="00C726D2" w:rsidRPr="00987750" w14:paraId="2538F8C5"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B14721C"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0A6A9243" w14:textId="226B787D"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3579D202" w14:textId="0FFA0AA3"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1D7A5D03" w14:textId="0676C92D"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7A4EFE19" w14:textId="161076CA"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43770642" w14:textId="10A9DE64" w:rsidR="00C726D2" w:rsidRPr="00987750" w:rsidRDefault="003F5E89" w:rsidP="006517D8">
            <w:r>
              <w:t>-</w:t>
            </w:r>
          </w:p>
        </w:tc>
        <w:tc>
          <w:tcPr>
            <w:tcW w:w="1560" w:type="dxa"/>
            <w:tcBorders>
              <w:top w:val="nil"/>
              <w:left w:val="nil"/>
              <w:bottom w:val="single" w:sz="4" w:space="0" w:color="000000"/>
              <w:right w:val="single" w:sz="12" w:space="0" w:color="000000"/>
            </w:tcBorders>
            <w:shd w:val="clear" w:color="auto" w:fill="auto"/>
            <w:vAlign w:val="center"/>
          </w:tcPr>
          <w:p w14:paraId="4837F183" w14:textId="5FC56A98" w:rsidR="00C726D2" w:rsidRPr="00987750" w:rsidRDefault="003F5E89" w:rsidP="006517D8">
            <w:r>
              <w:t>-</w:t>
            </w:r>
          </w:p>
        </w:tc>
      </w:tr>
      <w:tr w:rsidR="00C726D2" w:rsidRPr="00987750" w14:paraId="526C45DB"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5AC70AA"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136AEE18" w14:textId="33973D9F"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083CDB60" w14:textId="4C23CA3D"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21B89E62" w14:textId="141258F5"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42A0EB65" w14:textId="1EEB7DD5" w:rsidR="00C726D2" w:rsidRPr="00987750" w:rsidRDefault="003F5E89" w:rsidP="006517D8">
            <w:r>
              <w:t>-</w:t>
            </w:r>
          </w:p>
        </w:tc>
        <w:tc>
          <w:tcPr>
            <w:tcW w:w="1134" w:type="dxa"/>
            <w:tcBorders>
              <w:top w:val="nil"/>
              <w:left w:val="nil"/>
              <w:bottom w:val="single" w:sz="4" w:space="0" w:color="000000"/>
              <w:right w:val="single" w:sz="4" w:space="0" w:color="000000"/>
            </w:tcBorders>
            <w:shd w:val="clear" w:color="auto" w:fill="auto"/>
            <w:vAlign w:val="center"/>
          </w:tcPr>
          <w:p w14:paraId="32735AB5" w14:textId="4B470B27" w:rsidR="00C726D2" w:rsidRPr="00987750" w:rsidRDefault="003F5E89" w:rsidP="006517D8">
            <w:r>
              <w:t>-</w:t>
            </w:r>
          </w:p>
        </w:tc>
        <w:tc>
          <w:tcPr>
            <w:tcW w:w="1560" w:type="dxa"/>
            <w:tcBorders>
              <w:top w:val="nil"/>
              <w:left w:val="nil"/>
              <w:bottom w:val="single" w:sz="4" w:space="0" w:color="000000"/>
              <w:right w:val="single" w:sz="12" w:space="0" w:color="000000"/>
            </w:tcBorders>
            <w:shd w:val="clear" w:color="auto" w:fill="auto"/>
            <w:vAlign w:val="center"/>
          </w:tcPr>
          <w:p w14:paraId="0E6BA381" w14:textId="7F83A889" w:rsidR="00C726D2" w:rsidRPr="00987750" w:rsidRDefault="003F5E89" w:rsidP="006517D8">
            <w:r>
              <w:t>-</w:t>
            </w:r>
          </w:p>
        </w:tc>
      </w:tr>
      <w:tr w:rsidR="003F5E89" w:rsidRPr="00987750" w14:paraId="644024D8"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EC0D307" w14:textId="77777777" w:rsidR="003F5E89" w:rsidRPr="00987750" w:rsidRDefault="003F5E89" w:rsidP="003F5E89">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666C7FAB" w14:textId="4C2BAEAF" w:rsidR="003F5E89" w:rsidRPr="00987750" w:rsidRDefault="003F5E89" w:rsidP="003F5E89">
            <w:r>
              <w:rPr>
                <w:color w:val="000000"/>
                <w:sz w:val="20"/>
                <w:szCs w:val="20"/>
              </w:rPr>
              <w:t>175837</w:t>
            </w:r>
          </w:p>
        </w:tc>
        <w:tc>
          <w:tcPr>
            <w:tcW w:w="1134" w:type="dxa"/>
            <w:tcBorders>
              <w:top w:val="nil"/>
              <w:left w:val="nil"/>
              <w:bottom w:val="single" w:sz="4" w:space="0" w:color="000000"/>
              <w:right w:val="single" w:sz="4" w:space="0" w:color="000000"/>
            </w:tcBorders>
            <w:shd w:val="clear" w:color="auto" w:fill="auto"/>
            <w:vAlign w:val="center"/>
          </w:tcPr>
          <w:p w14:paraId="6B6AB1F0" w14:textId="42D93ED9" w:rsidR="003F5E89" w:rsidRPr="00987750" w:rsidRDefault="003F5E89" w:rsidP="003F5E89">
            <w:r>
              <w:rPr>
                <w:color w:val="000000"/>
                <w:sz w:val="20"/>
                <w:szCs w:val="20"/>
              </w:rPr>
              <w:t>180000</w:t>
            </w:r>
          </w:p>
        </w:tc>
        <w:tc>
          <w:tcPr>
            <w:tcW w:w="1134" w:type="dxa"/>
            <w:tcBorders>
              <w:top w:val="nil"/>
              <w:left w:val="nil"/>
              <w:bottom w:val="single" w:sz="4" w:space="0" w:color="000000"/>
              <w:right w:val="single" w:sz="4" w:space="0" w:color="000000"/>
            </w:tcBorders>
            <w:shd w:val="clear" w:color="auto" w:fill="auto"/>
            <w:vAlign w:val="center"/>
          </w:tcPr>
          <w:p w14:paraId="773936D3" w14:textId="234CEB6B" w:rsidR="003F5E89" w:rsidRPr="00987750" w:rsidRDefault="003F5E89" w:rsidP="003F5E89">
            <w:r>
              <w:rPr>
                <w:color w:val="000000"/>
                <w:sz w:val="20"/>
                <w:szCs w:val="20"/>
              </w:rPr>
              <w:t>182000</w:t>
            </w:r>
          </w:p>
        </w:tc>
        <w:tc>
          <w:tcPr>
            <w:tcW w:w="1134" w:type="dxa"/>
            <w:tcBorders>
              <w:top w:val="nil"/>
              <w:left w:val="nil"/>
              <w:bottom w:val="single" w:sz="4" w:space="0" w:color="000000"/>
              <w:right w:val="single" w:sz="4" w:space="0" w:color="000000"/>
            </w:tcBorders>
            <w:shd w:val="clear" w:color="auto" w:fill="auto"/>
            <w:vAlign w:val="center"/>
          </w:tcPr>
          <w:p w14:paraId="68F9398E" w14:textId="58F02084" w:rsidR="003F5E89" w:rsidRPr="00987750" w:rsidRDefault="003F5E89" w:rsidP="003F5E89">
            <w:r>
              <w:rPr>
                <w:color w:val="000000"/>
                <w:sz w:val="20"/>
                <w:szCs w:val="20"/>
              </w:rPr>
              <w:t>184000</w:t>
            </w:r>
          </w:p>
        </w:tc>
        <w:tc>
          <w:tcPr>
            <w:tcW w:w="1134" w:type="dxa"/>
            <w:tcBorders>
              <w:top w:val="nil"/>
              <w:left w:val="nil"/>
              <w:bottom w:val="single" w:sz="4" w:space="0" w:color="000000"/>
              <w:right w:val="single" w:sz="4" w:space="0" w:color="000000"/>
            </w:tcBorders>
            <w:shd w:val="clear" w:color="auto" w:fill="auto"/>
            <w:vAlign w:val="center"/>
          </w:tcPr>
          <w:p w14:paraId="3C21F4FF" w14:textId="0F1C4E15" w:rsidR="003F5E89" w:rsidRPr="00987750" w:rsidRDefault="003F5E89" w:rsidP="003F5E89">
            <w:r>
              <w:rPr>
                <w:color w:val="000000"/>
                <w:sz w:val="20"/>
                <w:szCs w:val="20"/>
              </w:rPr>
              <w:t>186000</w:t>
            </w:r>
          </w:p>
        </w:tc>
        <w:tc>
          <w:tcPr>
            <w:tcW w:w="1560" w:type="dxa"/>
            <w:tcBorders>
              <w:top w:val="nil"/>
              <w:left w:val="nil"/>
              <w:bottom w:val="single" w:sz="4" w:space="0" w:color="000000"/>
              <w:right w:val="single" w:sz="12" w:space="0" w:color="000000"/>
            </w:tcBorders>
            <w:shd w:val="clear" w:color="auto" w:fill="auto"/>
            <w:vAlign w:val="center"/>
          </w:tcPr>
          <w:p w14:paraId="7DC0B080" w14:textId="4BEC4535" w:rsidR="003F5E89" w:rsidRPr="00987750" w:rsidRDefault="003F5E89" w:rsidP="003F5E89">
            <w:r>
              <w:rPr>
                <w:color w:val="000000"/>
                <w:sz w:val="20"/>
                <w:szCs w:val="20"/>
              </w:rPr>
              <w:t>188000</w:t>
            </w:r>
          </w:p>
        </w:tc>
      </w:tr>
      <w:tr w:rsidR="003F5E89" w:rsidRPr="00987750" w14:paraId="13F1A5DE"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BD26689" w14:textId="77777777" w:rsidR="003F5E89" w:rsidRPr="00987750" w:rsidRDefault="003F5E89" w:rsidP="003F5E89">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1B4571C" w14:textId="4227EA54" w:rsidR="003F5E89" w:rsidRPr="00987750" w:rsidRDefault="003F5E89" w:rsidP="003F5E89">
            <w:r>
              <w:rPr>
                <w:color w:val="000000"/>
                <w:sz w:val="20"/>
                <w:szCs w:val="20"/>
              </w:rPr>
              <w:t>175837</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E7E8FA3" w14:textId="10557DD2" w:rsidR="003F5E89" w:rsidRPr="00987750" w:rsidRDefault="003F5E89" w:rsidP="003F5E89">
            <w:r>
              <w:rPr>
                <w:color w:val="000000"/>
                <w:sz w:val="20"/>
                <w:szCs w:val="20"/>
              </w:rPr>
              <w:t>180000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859181C" w14:textId="3AC8AAF2" w:rsidR="003F5E89" w:rsidRPr="00987750" w:rsidRDefault="003F5E89" w:rsidP="003F5E89">
            <w:r>
              <w:rPr>
                <w:color w:val="000000"/>
                <w:sz w:val="20"/>
                <w:szCs w:val="20"/>
              </w:rPr>
              <w:t>182000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CFED759" w14:textId="3F52CE98" w:rsidR="003F5E89" w:rsidRPr="00987750" w:rsidRDefault="003F5E89" w:rsidP="003F5E89">
            <w:r>
              <w:rPr>
                <w:color w:val="000000"/>
                <w:sz w:val="20"/>
                <w:szCs w:val="20"/>
              </w:rPr>
              <w:t>184000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7981779" w14:textId="66CC7E66" w:rsidR="003F5E89" w:rsidRPr="00987750" w:rsidRDefault="003F5E89" w:rsidP="003F5E89">
            <w:r>
              <w:rPr>
                <w:color w:val="000000"/>
                <w:sz w:val="20"/>
                <w:szCs w:val="20"/>
              </w:rPr>
              <w:t>186000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0C941E5" w14:textId="4E19FF72" w:rsidR="003F5E89" w:rsidRPr="00987750" w:rsidRDefault="003F5E89" w:rsidP="003F5E89">
            <w:r>
              <w:rPr>
                <w:color w:val="000000"/>
                <w:sz w:val="20"/>
                <w:szCs w:val="20"/>
              </w:rPr>
              <w:t>188000</w:t>
            </w:r>
          </w:p>
        </w:tc>
      </w:tr>
    </w:tbl>
    <w:p w14:paraId="3874E78D" w14:textId="77777777" w:rsidR="00C726D2" w:rsidRDefault="00C726D2" w:rsidP="006517D8"/>
    <w:p w14:paraId="77E3E502" w14:textId="77777777" w:rsidR="001D73E3" w:rsidRDefault="001D73E3" w:rsidP="006517D8"/>
    <w:p w14:paraId="7CD5874B" w14:textId="77777777" w:rsidR="001D73E3" w:rsidRDefault="001D73E3" w:rsidP="006517D8"/>
    <w:p w14:paraId="26B434F8" w14:textId="77777777" w:rsidR="001D73E3" w:rsidRDefault="001D73E3" w:rsidP="006517D8"/>
    <w:p w14:paraId="7DFD1798" w14:textId="77777777" w:rsidR="001919F1" w:rsidRPr="00987750" w:rsidRDefault="001919F1" w:rsidP="006517D8"/>
    <w:p w14:paraId="6A60D726" w14:textId="77777777" w:rsidR="00C726D2" w:rsidRPr="00987750" w:rsidRDefault="00C726D2" w:rsidP="006517D8">
      <w:pPr>
        <w:pStyle w:val="Balk1"/>
      </w:pPr>
      <w:bookmarkStart w:id="52" w:name="_Toc416085171"/>
      <w:bookmarkStart w:id="53" w:name="_Toc529519472"/>
      <w:r w:rsidRPr="00987750">
        <w:lastRenderedPageBreak/>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14:paraId="202AAA78"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1FDA7305"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1A7B4DDA" w14:textId="77777777" w:rsidR="00C726D2"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14:paraId="604EDEDD" w14:textId="77777777" w:rsidR="003F5E89" w:rsidRDefault="003F5E89" w:rsidP="006517D8"/>
    <w:p w14:paraId="4CC8B01B" w14:textId="77777777" w:rsidR="003F5E89" w:rsidRDefault="003F5E89" w:rsidP="006517D8"/>
    <w:p w14:paraId="4A18E442" w14:textId="77777777" w:rsidR="003F5E89" w:rsidRDefault="003F5E89" w:rsidP="006517D8"/>
    <w:p w14:paraId="37F999C2" w14:textId="77777777" w:rsidR="003F5E89" w:rsidRDefault="003F5E89" w:rsidP="006517D8"/>
    <w:p w14:paraId="7D8C82E3" w14:textId="77777777" w:rsidR="003F5E89" w:rsidRDefault="003F5E89" w:rsidP="006517D8"/>
    <w:p w14:paraId="12862F63" w14:textId="77777777" w:rsidR="003F5E89" w:rsidRDefault="003F5E89" w:rsidP="006517D8"/>
    <w:p w14:paraId="40D49240" w14:textId="77777777" w:rsidR="003F5E89" w:rsidRDefault="003F5E89" w:rsidP="006517D8"/>
    <w:p w14:paraId="35FB7E50" w14:textId="77777777" w:rsidR="003F5E89" w:rsidRDefault="003F5E89" w:rsidP="006517D8"/>
    <w:p w14:paraId="0C298D78" w14:textId="77777777" w:rsidR="003F5E89" w:rsidRDefault="003F5E89" w:rsidP="006517D8"/>
    <w:p w14:paraId="3124F63B" w14:textId="77777777" w:rsidR="003F5E89" w:rsidRDefault="003F5E89" w:rsidP="006517D8"/>
    <w:p w14:paraId="2F610A6D" w14:textId="77777777" w:rsidR="003F5E89" w:rsidRPr="00421118" w:rsidRDefault="003F5E89" w:rsidP="003F5E89">
      <w:pPr>
        <w:keepNext/>
        <w:keepLines/>
        <w:pBdr>
          <w:top w:val="nil"/>
          <w:left w:val="nil"/>
          <w:bottom w:val="nil"/>
          <w:right w:val="nil"/>
          <w:between w:val="nil"/>
        </w:pBdr>
        <w:spacing w:before="360" w:after="360" w:line="360" w:lineRule="auto"/>
        <w:ind w:left="1" w:hanging="3"/>
        <w:rPr>
          <w:b/>
          <w:color w:val="00B0F0"/>
          <w:sz w:val="28"/>
          <w:szCs w:val="28"/>
        </w:rPr>
      </w:pPr>
      <w:r>
        <w:rPr>
          <w:b/>
          <w:color w:val="00B0F0"/>
          <w:sz w:val="28"/>
          <w:szCs w:val="28"/>
        </w:rPr>
        <w:lastRenderedPageBreak/>
        <w:t xml:space="preserve">EKLER: </w:t>
      </w:r>
    </w:p>
    <w:tbl>
      <w:tblPr>
        <w:tblW w:w="10773" w:type="dxa"/>
        <w:tblInd w:w="55" w:type="dxa"/>
        <w:tblLayout w:type="fixed"/>
        <w:tblCellMar>
          <w:left w:w="70" w:type="dxa"/>
          <w:right w:w="70" w:type="dxa"/>
        </w:tblCellMar>
        <w:tblLook w:val="04A0" w:firstRow="1" w:lastRow="0" w:firstColumn="1" w:lastColumn="0" w:noHBand="0" w:noVBand="1"/>
      </w:tblPr>
      <w:tblGrid>
        <w:gridCol w:w="1294"/>
        <w:gridCol w:w="1036"/>
        <w:gridCol w:w="2363"/>
        <w:gridCol w:w="160"/>
        <w:gridCol w:w="691"/>
        <w:gridCol w:w="571"/>
        <w:gridCol w:w="421"/>
        <w:gridCol w:w="1417"/>
        <w:gridCol w:w="851"/>
        <w:gridCol w:w="1559"/>
        <w:gridCol w:w="410"/>
      </w:tblGrid>
      <w:tr w:rsidR="003F5E89" w:rsidRPr="00421118" w14:paraId="28691E17" w14:textId="77777777" w:rsidTr="00AC6828">
        <w:trPr>
          <w:gridAfter w:val="1"/>
          <w:wAfter w:w="410" w:type="dxa"/>
          <w:trHeight w:val="315"/>
        </w:trPr>
        <w:tc>
          <w:tcPr>
            <w:tcW w:w="10363" w:type="dxa"/>
            <w:gridSpan w:val="10"/>
            <w:tcBorders>
              <w:top w:val="nil"/>
              <w:left w:val="nil"/>
              <w:bottom w:val="nil"/>
              <w:right w:val="nil"/>
            </w:tcBorders>
            <w:shd w:val="clear" w:color="auto" w:fill="auto"/>
            <w:noWrap/>
            <w:vAlign w:val="bottom"/>
            <w:hideMark/>
          </w:tcPr>
          <w:p w14:paraId="38D9C3E0" w14:textId="77777777" w:rsidR="003F5E89" w:rsidRDefault="003F5E89" w:rsidP="00AC6828">
            <w:pPr>
              <w:spacing w:after="0" w:line="240" w:lineRule="auto"/>
              <w:ind w:hanging="2"/>
              <w:jc w:val="center"/>
              <w:rPr>
                <w:rFonts w:ascii="Calibri" w:hAnsi="Calibri" w:cs="Calibri"/>
                <w:b/>
                <w:bCs/>
                <w:color w:val="000000"/>
                <w:sz w:val="22"/>
                <w:szCs w:val="22"/>
              </w:rPr>
            </w:pPr>
            <w:r>
              <w:rPr>
                <w:rFonts w:ascii="Calibri" w:hAnsi="Calibri" w:cs="Calibri"/>
                <w:b/>
                <w:bCs/>
                <w:color w:val="000000"/>
                <w:sz w:val="22"/>
                <w:szCs w:val="22"/>
              </w:rPr>
              <w:t xml:space="preserve">EK – 1 </w:t>
            </w:r>
          </w:p>
          <w:p w14:paraId="153C3EC5" w14:textId="77777777" w:rsidR="003F5E89" w:rsidRDefault="003F5E89" w:rsidP="00AC6828">
            <w:pPr>
              <w:spacing w:after="0" w:line="240" w:lineRule="auto"/>
              <w:ind w:hanging="2"/>
              <w:jc w:val="center"/>
              <w:rPr>
                <w:rFonts w:ascii="Calibri" w:hAnsi="Calibri" w:cs="Calibri"/>
                <w:b/>
                <w:bCs/>
                <w:color w:val="000000"/>
                <w:sz w:val="22"/>
                <w:szCs w:val="22"/>
              </w:rPr>
            </w:pPr>
          </w:p>
          <w:p w14:paraId="4340CF9A" w14:textId="77777777" w:rsidR="003F5E89" w:rsidRPr="00421118" w:rsidRDefault="003F5E89" w:rsidP="00AC6828">
            <w:pPr>
              <w:spacing w:after="0" w:line="240" w:lineRule="auto"/>
              <w:ind w:hanging="2"/>
              <w:jc w:val="center"/>
              <w:rPr>
                <w:rFonts w:ascii="Calibri" w:hAnsi="Calibri" w:cs="Calibri"/>
                <w:b/>
                <w:bCs/>
                <w:color w:val="000000"/>
                <w:sz w:val="22"/>
                <w:szCs w:val="22"/>
              </w:rPr>
            </w:pPr>
            <w:r w:rsidRPr="00421118">
              <w:rPr>
                <w:rFonts w:ascii="Calibri" w:hAnsi="Calibri" w:cs="Calibri"/>
                <w:b/>
                <w:bCs/>
                <w:color w:val="000000"/>
                <w:sz w:val="22"/>
                <w:szCs w:val="22"/>
              </w:rPr>
              <w:t>HASAN ÖZVARNALI İLKOKULU OKULU MÜDÜRLÜĞÜ STRATEJİK PLANI (2019-2023)</w:t>
            </w:r>
          </w:p>
        </w:tc>
      </w:tr>
      <w:tr w:rsidR="003F5E89" w:rsidRPr="00421118" w14:paraId="0EA3CBA1" w14:textId="77777777" w:rsidTr="00AC6828">
        <w:trPr>
          <w:gridAfter w:val="1"/>
          <w:wAfter w:w="410" w:type="dxa"/>
          <w:trHeight w:val="300"/>
        </w:trPr>
        <w:tc>
          <w:tcPr>
            <w:tcW w:w="10363" w:type="dxa"/>
            <w:gridSpan w:val="10"/>
            <w:tcBorders>
              <w:top w:val="nil"/>
              <w:left w:val="nil"/>
              <w:bottom w:val="nil"/>
              <w:right w:val="nil"/>
            </w:tcBorders>
            <w:shd w:val="clear" w:color="auto" w:fill="auto"/>
            <w:noWrap/>
            <w:vAlign w:val="bottom"/>
            <w:hideMark/>
          </w:tcPr>
          <w:p w14:paraId="63B41558"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“ÖĞRENCİ GÖRÜŞ V</w:t>
            </w:r>
            <w:r>
              <w:rPr>
                <w:rFonts w:ascii="Calibri" w:hAnsi="Calibri" w:cs="Calibri"/>
                <w:b/>
                <w:bCs/>
                <w:color w:val="000000"/>
                <w:sz w:val="22"/>
                <w:szCs w:val="22"/>
              </w:rPr>
              <w:t>E DEĞERLENDİRMELERİ” ANKET SONUÇLARI</w:t>
            </w:r>
            <w:r w:rsidRPr="00421118">
              <w:rPr>
                <w:rFonts w:ascii="Calibri" w:hAnsi="Calibri" w:cs="Calibri"/>
                <w:b/>
                <w:bCs/>
                <w:color w:val="000000"/>
                <w:sz w:val="22"/>
                <w:szCs w:val="22"/>
              </w:rPr>
              <w:t xml:space="preserve">  </w:t>
            </w:r>
          </w:p>
        </w:tc>
      </w:tr>
      <w:tr w:rsidR="003F5E89" w:rsidRPr="00421118" w14:paraId="0A64EDB6" w14:textId="77777777" w:rsidTr="00AC6828">
        <w:trPr>
          <w:trHeight w:val="300"/>
        </w:trPr>
        <w:tc>
          <w:tcPr>
            <w:tcW w:w="1294" w:type="dxa"/>
            <w:tcBorders>
              <w:top w:val="nil"/>
              <w:left w:val="nil"/>
              <w:bottom w:val="nil"/>
              <w:right w:val="nil"/>
            </w:tcBorders>
            <w:shd w:val="clear" w:color="auto" w:fill="auto"/>
            <w:noWrap/>
            <w:vAlign w:val="bottom"/>
            <w:hideMark/>
          </w:tcPr>
          <w:p w14:paraId="3CC7A03A" w14:textId="77777777" w:rsidR="003F5E89" w:rsidRPr="00421118" w:rsidRDefault="003F5E89" w:rsidP="00AC6828">
            <w:pPr>
              <w:spacing w:after="0" w:line="240" w:lineRule="auto"/>
              <w:rPr>
                <w:rFonts w:ascii="Calibri" w:hAnsi="Calibri" w:cs="Calibri"/>
                <w:color w:val="000000"/>
                <w:sz w:val="22"/>
                <w:szCs w:val="22"/>
              </w:rPr>
            </w:pPr>
          </w:p>
        </w:tc>
        <w:tc>
          <w:tcPr>
            <w:tcW w:w="1036" w:type="dxa"/>
            <w:tcBorders>
              <w:top w:val="nil"/>
              <w:left w:val="nil"/>
              <w:bottom w:val="nil"/>
              <w:right w:val="nil"/>
            </w:tcBorders>
            <w:shd w:val="clear" w:color="auto" w:fill="auto"/>
            <w:noWrap/>
            <w:vAlign w:val="bottom"/>
            <w:hideMark/>
          </w:tcPr>
          <w:p w14:paraId="515AA883" w14:textId="77777777" w:rsidR="003F5E89" w:rsidRPr="00421118" w:rsidRDefault="003F5E89" w:rsidP="00AC6828">
            <w:pPr>
              <w:spacing w:after="0" w:line="240" w:lineRule="auto"/>
              <w:rPr>
                <w:rFonts w:ascii="Calibri" w:hAnsi="Calibri" w:cs="Calibri"/>
                <w:color w:val="000000"/>
                <w:sz w:val="22"/>
                <w:szCs w:val="22"/>
              </w:rPr>
            </w:pPr>
          </w:p>
        </w:tc>
        <w:tc>
          <w:tcPr>
            <w:tcW w:w="2363" w:type="dxa"/>
            <w:tcBorders>
              <w:top w:val="nil"/>
              <w:left w:val="nil"/>
              <w:bottom w:val="nil"/>
              <w:right w:val="nil"/>
            </w:tcBorders>
            <w:shd w:val="clear" w:color="auto" w:fill="auto"/>
            <w:noWrap/>
            <w:vAlign w:val="bottom"/>
            <w:hideMark/>
          </w:tcPr>
          <w:p w14:paraId="1DFF8275" w14:textId="77777777" w:rsidR="003F5E89" w:rsidRPr="00421118" w:rsidRDefault="003F5E89" w:rsidP="00AC6828">
            <w:pPr>
              <w:spacing w:after="0" w:line="240" w:lineRule="auto"/>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14:paraId="6E3C8650" w14:textId="77777777" w:rsidR="003F5E89" w:rsidRPr="00421118" w:rsidRDefault="003F5E89" w:rsidP="00AC6828">
            <w:pPr>
              <w:spacing w:after="0" w:line="240" w:lineRule="auto"/>
              <w:rPr>
                <w:rFonts w:ascii="Calibri" w:hAnsi="Calibri" w:cs="Calibri"/>
                <w:color w:val="000000"/>
                <w:sz w:val="22"/>
                <w:szCs w:val="22"/>
              </w:rPr>
            </w:pPr>
          </w:p>
        </w:tc>
        <w:tc>
          <w:tcPr>
            <w:tcW w:w="1262" w:type="dxa"/>
            <w:gridSpan w:val="2"/>
            <w:tcBorders>
              <w:top w:val="nil"/>
              <w:left w:val="nil"/>
              <w:bottom w:val="nil"/>
              <w:right w:val="nil"/>
            </w:tcBorders>
            <w:shd w:val="clear" w:color="auto" w:fill="auto"/>
            <w:noWrap/>
            <w:vAlign w:val="bottom"/>
            <w:hideMark/>
          </w:tcPr>
          <w:p w14:paraId="22F993AA" w14:textId="77777777" w:rsidR="003F5E89" w:rsidRPr="00421118" w:rsidRDefault="003F5E89" w:rsidP="00AC6828">
            <w:pPr>
              <w:spacing w:after="0" w:line="240" w:lineRule="auto"/>
              <w:rPr>
                <w:rFonts w:ascii="Calibri" w:hAnsi="Calibri" w:cs="Calibri"/>
                <w:color w:val="000000"/>
                <w:sz w:val="22"/>
                <w:szCs w:val="22"/>
              </w:rPr>
            </w:pPr>
          </w:p>
        </w:tc>
        <w:tc>
          <w:tcPr>
            <w:tcW w:w="4658" w:type="dxa"/>
            <w:gridSpan w:val="5"/>
            <w:tcBorders>
              <w:top w:val="nil"/>
              <w:left w:val="nil"/>
              <w:bottom w:val="nil"/>
              <w:right w:val="nil"/>
            </w:tcBorders>
            <w:shd w:val="clear" w:color="auto" w:fill="auto"/>
            <w:noWrap/>
            <w:vAlign w:val="bottom"/>
          </w:tcPr>
          <w:p w14:paraId="5BA2AA1C" w14:textId="77777777" w:rsidR="003F5E89" w:rsidRPr="00421118" w:rsidRDefault="003F5E89" w:rsidP="00AC6828">
            <w:pPr>
              <w:spacing w:after="0" w:line="240" w:lineRule="auto"/>
              <w:rPr>
                <w:rFonts w:ascii="Calibri" w:hAnsi="Calibri" w:cs="Calibri"/>
                <w:color w:val="000000"/>
                <w:sz w:val="22"/>
                <w:szCs w:val="22"/>
              </w:rPr>
            </w:pPr>
          </w:p>
        </w:tc>
      </w:tr>
      <w:tr w:rsidR="003F5E89" w:rsidRPr="00421118" w14:paraId="532EBB20" w14:textId="77777777" w:rsidTr="00AC6828">
        <w:trPr>
          <w:trHeight w:val="300"/>
        </w:trPr>
        <w:tc>
          <w:tcPr>
            <w:tcW w:w="1294" w:type="dxa"/>
            <w:tcBorders>
              <w:top w:val="nil"/>
              <w:left w:val="nil"/>
              <w:bottom w:val="nil"/>
              <w:right w:val="nil"/>
            </w:tcBorders>
            <w:shd w:val="clear" w:color="auto" w:fill="auto"/>
            <w:noWrap/>
            <w:vAlign w:val="bottom"/>
            <w:hideMark/>
          </w:tcPr>
          <w:p w14:paraId="5D00040E" w14:textId="77777777" w:rsidR="003F5E89" w:rsidRPr="00421118" w:rsidRDefault="003F5E89" w:rsidP="00AC6828">
            <w:pPr>
              <w:spacing w:after="0" w:line="240" w:lineRule="auto"/>
              <w:rPr>
                <w:rFonts w:ascii="Calibri" w:hAnsi="Calibri" w:cs="Calibri"/>
                <w:color w:val="000000"/>
                <w:sz w:val="22"/>
                <w:szCs w:val="22"/>
              </w:rPr>
            </w:pPr>
          </w:p>
        </w:tc>
        <w:tc>
          <w:tcPr>
            <w:tcW w:w="1036" w:type="dxa"/>
            <w:tcBorders>
              <w:top w:val="nil"/>
              <w:left w:val="nil"/>
              <w:bottom w:val="nil"/>
              <w:right w:val="nil"/>
            </w:tcBorders>
            <w:shd w:val="clear" w:color="auto" w:fill="auto"/>
            <w:noWrap/>
            <w:vAlign w:val="bottom"/>
            <w:hideMark/>
          </w:tcPr>
          <w:p w14:paraId="64A87BFA" w14:textId="77777777" w:rsidR="003F5E89" w:rsidRPr="00421118" w:rsidRDefault="003F5E89" w:rsidP="00AC6828">
            <w:pPr>
              <w:spacing w:after="0" w:line="240" w:lineRule="auto"/>
              <w:rPr>
                <w:rFonts w:ascii="Calibri" w:hAnsi="Calibri" w:cs="Calibri"/>
                <w:color w:val="000000"/>
                <w:sz w:val="22"/>
                <w:szCs w:val="22"/>
              </w:rPr>
            </w:pPr>
          </w:p>
        </w:tc>
        <w:tc>
          <w:tcPr>
            <w:tcW w:w="2363" w:type="dxa"/>
            <w:tcBorders>
              <w:top w:val="nil"/>
              <w:left w:val="nil"/>
              <w:bottom w:val="nil"/>
              <w:right w:val="nil"/>
            </w:tcBorders>
            <w:shd w:val="clear" w:color="auto" w:fill="auto"/>
            <w:noWrap/>
            <w:vAlign w:val="bottom"/>
            <w:hideMark/>
          </w:tcPr>
          <w:p w14:paraId="2EA91F6E" w14:textId="77777777" w:rsidR="003F5E89" w:rsidRPr="00421118" w:rsidRDefault="003F5E89" w:rsidP="00AC6828">
            <w:pPr>
              <w:spacing w:after="0" w:line="240" w:lineRule="auto"/>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14:paraId="2927913C" w14:textId="77777777" w:rsidR="003F5E89" w:rsidRPr="00421118" w:rsidRDefault="003F5E89" w:rsidP="00AC6828">
            <w:pPr>
              <w:spacing w:after="0" w:line="240" w:lineRule="auto"/>
              <w:rPr>
                <w:rFonts w:ascii="Calibri" w:hAnsi="Calibri" w:cs="Calibri"/>
                <w:color w:val="000000"/>
                <w:sz w:val="22"/>
                <w:szCs w:val="22"/>
              </w:rPr>
            </w:pPr>
          </w:p>
        </w:tc>
        <w:tc>
          <w:tcPr>
            <w:tcW w:w="1262" w:type="dxa"/>
            <w:gridSpan w:val="2"/>
            <w:tcBorders>
              <w:top w:val="nil"/>
              <w:left w:val="nil"/>
              <w:bottom w:val="nil"/>
              <w:right w:val="nil"/>
            </w:tcBorders>
            <w:shd w:val="clear" w:color="auto" w:fill="auto"/>
            <w:noWrap/>
            <w:vAlign w:val="bottom"/>
            <w:hideMark/>
          </w:tcPr>
          <w:p w14:paraId="6DFB6F34" w14:textId="77777777" w:rsidR="003F5E89" w:rsidRPr="00421118" w:rsidRDefault="003F5E89" w:rsidP="00AC6828">
            <w:pPr>
              <w:spacing w:after="0" w:line="240" w:lineRule="auto"/>
              <w:rPr>
                <w:rFonts w:ascii="Calibri" w:hAnsi="Calibri" w:cs="Calibri"/>
                <w:color w:val="000000"/>
                <w:sz w:val="22"/>
                <w:szCs w:val="22"/>
              </w:rPr>
            </w:pPr>
          </w:p>
        </w:tc>
        <w:tc>
          <w:tcPr>
            <w:tcW w:w="4658" w:type="dxa"/>
            <w:gridSpan w:val="5"/>
            <w:tcBorders>
              <w:top w:val="nil"/>
              <w:left w:val="nil"/>
              <w:bottom w:val="nil"/>
              <w:right w:val="nil"/>
            </w:tcBorders>
            <w:shd w:val="clear" w:color="auto" w:fill="auto"/>
            <w:noWrap/>
            <w:vAlign w:val="bottom"/>
          </w:tcPr>
          <w:p w14:paraId="61E617DF" w14:textId="77777777" w:rsidR="003F5E89" w:rsidRPr="00421118" w:rsidRDefault="003F5E89" w:rsidP="00AC6828">
            <w:pPr>
              <w:spacing w:after="0" w:line="240" w:lineRule="auto"/>
              <w:rPr>
                <w:rFonts w:ascii="Calibri" w:hAnsi="Calibri" w:cs="Calibri"/>
                <w:color w:val="000000"/>
                <w:sz w:val="22"/>
                <w:szCs w:val="22"/>
              </w:rPr>
            </w:pPr>
          </w:p>
        </w:tc>
      </w:tr>
      <w:tr w:rsidR="003F5E89" w:rsidRPr="00421118" w14:paraId="10A7BFFE" w14:textId="77777777" w:rsidTr="00AC6828">
        <w:trPr>
          <w:gridAfter w:val="1"/>
          <w:wAfter w:w="410" w:type="dxa"/>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D90CB"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S.N.</w:t>
            </w:r>
          </w:p>
        </w:tc>
        <w:tc>
          <w:tcPr>
            <w:tcW w:w="33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913D"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MADDELER</w:t>
            </w:r>
          </w:p>
        </w:tc>
        <w:tc>
          <w:tcPr>
            <w:tcW w:w="5670" w:type="dxa"/>
            <w:gridSpan w:val="7"/>
            <w:tcBorders>
              <w:top w:val="single" w:sz="4" w:space="0" w:color="auto"/>
              <w:left w:val="nil"/>
              <w:bottom w:val="single" w:sz="4" w:space="0" w:color="auto"/>
              <w:right w:val="single" w:sz="4" w:space="0" w:color="auto"/>
            </w:tcBorders>
            <w:shd w:val="clear" w:color="auto" w:fill="auto"/>
            <w:noWrap/>
            <w:vAlign w:val="bottom"/>
            <w:hideMark/>
          </w:tcPr>
          <w:p w14:paraId="0C28B4AB"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KATILMA DERECESİ (%)</w:t>
            </w:r>
          </w:p>
        </w:tc>
      </w:tr>
      <w:tr w:rsidR="003F5E89" w:rsidRPr="00421118" w14:paraId="6E43DD00" w14:textId="77777777" w:rsidTr="00AC6828">
        <w:trPr>
          <w:gridAfter w:val="1"/>
          <w:wAfter w:w="410" w:type="dxa"/>
          <w:trHeight w:val="1260"/>
        </w:trPr>
        <w:tc>
          <w:tcPr>
            <w:tcW w:w="1294" w:type="dxa"/>
            <w:vMerge/>
            <w:tcBorders>
              <w:top w:val="single" w:sz="4" w:space="0" w:color="auto"/>
              <w:left w:val="single" w:sz="4" w:space="0" w:color="auto"/>
              <w:bottom w:val="single" w:sz="4" w:space="0" w:color="auto"/>
              <w:right w:val="single" w:sz="4" w:space="0" w:color="auto"/>
            </w:tcBorders>
            <w:vAlign w:val="center"/>
            <w:hideMark/>
          </w:tcPr>
          <w:p w14:paraId="0E7D2BC6" w14:textId="77777777" w:rsidR="003F5E89" w:rsidRPr="00421118" w:rsidRDefault="003F5E89" w:rsidP="00AC6828">
            <w:pPr>
              <w:spacing w:after="0" w:line="240" w:lineRule="auto"/>
              <w:rPr>
                <w:rFonts w:ascii="Calibri" w:hAnsi="Calibri" w:cs="Calibri"/>
                <w:b/>
                <w:bCs/>
                <w:color w:val="000000"/>
                <w:sz w:val="22"/>
                <w:szCs w:val="22"/>
              </w:rPr>
            </w:pPr>
          </w:p>
        </w:tc>
        <w:tc>
          <w:tcPr>
            <w:tcW w:w="3399" w:type="dxa"/>
            <w:gridSpan w:val="2"/>
            <w:vMerge/>
            <w:tcBorders>
              <w:top w:val="single" w:sz="4" w:space="0" w:color="auto"/>
              <w:left w:val="single" w:sz="4" w:space="0" w:color="auto"/>
              <w:bottom w:val="single" w:sz="4" w:space="0" w:color="auto"/>
              <w:right w:val="single" w:sz="4" w:space="0" w:color="auto"/>
            </w:tcBorders>
            <w:vAlign w:val="center"/>
            <w:hideMark/>
          </w:tcPr>
          <w:p w14:paraId="7304FCC1" w14:textId="77777777" w:rsidR="003F5E89" w:rsidRPr="00421118" w:rsidRDefault="003F5E89" w:rsidP="00AC6828">
            <w:pPr>
              <w:spacing w:after="0" w:line="240" w:lineRule="auto"/>
              <w:rPr>
                <w:rFonts w:ascii="Calibri" w:hAnsi="Calibri" w:cs="Calibri"/>
                <w:b/>
                <w:bCs/>
                <w:color w:val="000000"/>
                <w:sz w:val="22"/>
                <w:szCs w:val="22"/>
              </w:rPr>
            </w:pPr>
          </w:p>
        </w:tc>
        <w:tc>
          <w:tcPr>
            <w:tcW w:w="851" w:type="dxa"/>
            <w:gridSpan w:val="2"/>
            <w:tcBorders>
              <w:top w:val="nil"/>
              <w:left w:val="nil"/>
              <w:bottom w:val="single" w:sz="4" w:space="0" w:color="auto"/>
              <w:right w:val="single" w:sz="4" w:space="0" w:color="auto"/>
            </w:tcBorders>
            <w:shd w:val="clear" w:color="auto" w:fill="auto"/>
            <w:textDirection w:val="btLr"/>
            <w:vAlign w:val="center"/>
            <w:hideMark/>
          </w:tcPr>
          <w:p w14:paraId="2161704D"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Kesinlikle Katılıyorum</w:t>
            </w: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14:paraId="321DFAF0"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Katılıyorum</w:t>
            </w:r>
          </w:p>
        </w:tc>
        <w:tc>
          <w:tcPr>
            <w:tcW w:w="1417" w:type="dxa"/>
            <w:tcBorders>
              <w:top w:val="nil"/>
              <w:left w:val="nil"/>
              <w:bottom w:val="single" w:sz="4" w:space="0" w:color="auto"/>
              <w:right w:val="single" w:sz="4" w:space="0" w:color="auto"/>
            </w:tcBorders>
            <w:shd w:val="clear" w:color="auto" w:fill="auto"/>
            <w:textDirection w:val="btLr"/>
            <w:vAlign w:val="center"/>
            <w:hideMark/>
          </w:tcPr>
          <w:p w14:paraId="43308F2C"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Kararsızım</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8F1577D"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Katılmıyorum</w:t>
            </w:r>
          </w:p>
        </w:tc>
        <w:tc>
          <w:tcPr>
            <w:tcW w:w="1559" w:type="dxa"/>
            <w:tcBorders>
              <w:top w:val="nil"/>
              <w:left w:val="nil"/>
              <w:bottom w:val="single" w:sz="4" w:space="0" w:color="auto"/>
              <w:right w:val="single" w:sz="4" w:space="0" w:color="auto"/>
            </w:tcBorders>
            <w:shd w:val="clear" w:color="auto" w:fill="auto"/>
            <w:textDirection w:val="btLr"/>
            <w:vAlign w:val="center"/>
            <w:hideMark/>
          </w:tcPr>
          <w:p w14:paraId="1DB61B59"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Kesinlikle Katılmıyorum</w:t>
            </w:r>
          </w:p>
        </w:tc>
      </w:tr>
      <w:tr w:rsidR="003F5E89" w:rsidRPr="00421118" w14:paraId="7E7EEFA0"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C8247A1"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6D02C46D"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Öğretmenlerimle ihtiyaç duyduğumda rahatlıkla görüşebilirim.</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367ABE"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78</w:t>
            </w:r>
          </w:p>
        </w:tc>
        <w:tc>
          <w:tcPr>
            <w:tcW w:w="1417" w:type="dxa"/>
            <w:tcBorders>
              <w:top w:val="nil"/>
              <w:left w:val="nil"/>
              <w:bottom w:val="single" w:sz="4" w:space="0" w:color="auto"/>
              <w:right w:val="single" w:sz="4" w:space="0" w:color="auto"/>
            </w:tcBorders>
            <w:shd w:val="clear" w:color="auto" w:fill="auto"/>
            <w:noWrap/>
            <w:vAlign w:val="bottom"/>
            <w:hideMark/>
          </w:tcPr>
          <w:p w14:paraId="2B0F894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17</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12B38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w:t>
            </w:r>
          </w:p>
        </w:tc>
      </w:tr>
      <w:tr w:rsidR="003F5E89" w:rsidRPr="00421118" w14:paraId="444695D0"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6BBD14C"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2</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4E593A55"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 müdürü ile ihtiyaç duyduğumda rahatlıkla konuşabiliyorum.</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1FB408"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55</w:t>
            </w:r>
          </w:p>
        </w:tc>
        <w:tc>
          <w:tcPr>
            <w:tcW w:w="1417" w:type="dxa"/>
            <w:tcBorders>
              <w:top w:val="nil"/>
              <w:left w:val="nil"/>
              <w:bottom w:val="single" w:sz="4" w:space="0" w:color="auto"/>
              <w:right w:val="single" w:sz="4" w:space="0" w:color="auto"/>
            </w:tcBorders>
            <w:shd w:val="clear" w:color="auto" w:fill="auto"/>
            <w:noWrap/>
            <w:vAlign w:val="bottom"/>
            <w:hideMark/>
          </w:tcPr>
          <w:p w14:paraId="6B4A78F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30</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1052D6"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15</w:t>
            </w:r>
          </w:p>
        </w:tc>
      </w:tr>
      <w:tr w:rsidR="003F5E89" w:rsidRPr="00421118" w14:paraId="024E9250"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2EE1DA2"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3</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63F3BE38"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Okulun rehberlik servisinden yeterince yararlanabiliyorum.</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D5598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68</w:t>
            </w:r>
          </w:p>
        </w:tc>
        <w:tc>
          <w:tcPr>
            <w:tcW w:w="1417" w:type="dxa"/>
            <w:tcBorders>
              <w:top w:val="nil"/>
              <w:left w:val="nil"/>
              <w:bottom w:val="single" w:sz="4" w:space="0" w:color="auto"/>
              <w:right w:val="single" w:sz="4" w:space="0" w:color="auto"/>
            </w:tcBorders>
            <w:shd w:val="clear" w:color="auto" w:fill="auto"/>
            <w:noWrap/>
            <w:vAlign w:val="bottom"/>
            <w:hideMark/>
          </w:tcPr>
          <w:p w14:paraId="4BD8CBE3"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24</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12AB9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w:t>
            </w:r>
          </w:p>
        </w:tc>
      </w:tr>
      <w:tr w:rsidR="003F5E89" w:rsidRPr="00421118" w14:paraId="5738595D"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B4FA63C"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4</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59A914DA"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Okula ilettiğimiz öneri ve isteklerimiz dikkate alınır.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91E3D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54</w:t>
            </w:r>
          </w:p>
        </w:tc>
        <w:tc>
          <w:tcPr>
            <w:tcW w:w="1417" w:type="dxa"/>
            <w:tcBorders>
              <w:top w:val="nil"/>
              <w:left w:val="nil"/>
              <w:bottom w:val="single" w:sz="4" w:space="0" w:color="auto"/>
              <w:right w:val="single" w:sz="4" w:space="0" w:color="auto"/>
            </w:tcBorders>
            <w:shd w:val="clear" w:color="auto" w:fill="auto"/>
            <w:noWrap/>
            <w:vAlign w:val="bottom"/>
            <w:hideMark/>
          </w:tcPr>
          <w:p w14:paraId="65DF41A4"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29</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E61EC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17</w:t>
            </w:r>
          </w:p>
        </w:tc>
      </w:tr>
      <w:tr w:rsidR="003F5E89" w:rsidRPr="00421118" w14:paraId="31743229"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7C93C26"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5</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6E153ED7"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Okulda kendimi güvende hissediyorum.</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18B16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90</w:t>
            </w:r>
          </w:p>
        </w:tc>
        <w:tc>
          <w:tcPr>
            <w:tcW w:w="1417" w:type="dxa"/>
            <w:tcBorders>
              <w:top w:val="nil"/>
              <w:left w:val="nil"/>
              <w:bottom w:val="single" w:sz="4" w:space="0" w:color="auto"/>
              <w:right w:val="single" w:sz="4" w:space="0" w:color="auto"/>
            </w:tcBorders>
            <w:shd w:val="clear" w:color="auto" w:fill="auto"/>
            <w:noWrap/>
            <w:vAlign w:val="bottom"/>
            <w:hideMark/>
          </w:tcPr>
          <w:p w14:paraId="0E5B44B2"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670694"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0,6</w:t>
            </w:r>
          </w:p>
        </w:tc>
      </w:tr>
      <w:tr w:rsidR="003F5E89" w:rsidRPr="00421118" w14:paraId="2B898D26"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1B512EE"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6</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2AA40B9B"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Okulda öğrencilerle ilgili alınan kararlarda bizlerin görüşleri alınır.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5DF64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61</w:t>
            </w:r>
          </w:p>
        </w:tc>
        <w:tc>
          <w:tcPr>
            <w:tcW w:w="1417" w:type="dxa"/>
            <w:tcBorders>
              <w:top w:val="nil"/>
              <w:left w:val="nil"/>
              <w:bottom w:val="single" w:sz="4" w:space="0" w:color="auto"/>
              <w:right w:val="single" w:sz="4" w:space="0" w:color="auto"/>
            </w:tcBorders>
            <w:shd w:val="clear" w:color="auto" w:fill="auto"/>
            <w:noWrap/>
            <w:vAlign w:val="bottom"/>
            <w:hideMark/>
          </w:tcPr>
          <w:p w14:paraId="19BEBC45"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24</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4963E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15</w:t>
            </w:r>
          </w:p>
        </w:tc>
      </w:tr>
      <w:tr w:rsidR="003F5E89" w:rsidRPr="00421118" w14:paraId="640F681E"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6F8BF8C"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7</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1FD94869"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Öğretmenler yeniliğe açık olarak derslerin işlenişinde çeşitli yöntemler kullanmaktadır.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BBA2D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81</w:t>
            </w:r>
          </w:p>
        </w:tc>
        <w:tc>
          <w:tcPr>
            <w:tcW w:w="1417" w:type="dxa"/>
            <w:tcBorders>
              <w:top w:val="nil"/>
              <w:left w:val="nil"/>
              <w:bottom w:val="single" w:sz="4" w:space="0" w:color="auto"/>
              <w:right w:val="single" w:sz="4" w:space="0" w:color="auto"/>
            </w:tcBorders>
            <w:shd w:val="clear" w:color="auto" w:fill="auto"/>
            <w:noWrap/>
            <w:vAlign w:val="bottom"/>
            <w:hideMark/>
          </w:tcPr>
          <w:p w14:paraId="5263AD0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14</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F20750"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w:t>
            </w:r>
          </w:p>
        </w:tc>
      </w:tr>
      <w:tr w:rsidR="003F5E89" w:rsidRPr="00421118" w14:paraId="499C94B3"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E1A41DB"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lastRenderedPageBreak/>
              <w:t>8</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105D4B2C"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Derslerde konuya göre uygun araç gereçler kullanılmaktadır.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199DF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89</w:t>
            </w:r>
          </w:p>
        </w:tc>
        <w:tc>
          <w:tcPr>
            <w:tcW w:w="1417" w:type="dxa"/>
            <w:tcBorders>
              <w:top w:val="nil"/>
              <w:left w:val="nil"/>
              <w:bottom w:val="single" w:sz="4" w:space="0" w:color="auto"/>
              <w:right w:val="single" w:sz="4" w:space="0" w:color="auto"/>
            </w:tcBorders>
            <w:shd w:val="clear" w:color="auto" w:fill="auto"/>
            <w:noWrap/>
            <w:vAlign w:val="bottom"/>
            <w:hideMark/>
          </w:tcPr>
          <w:p w14:paraId="7FCD00E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A8ED1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w:t>
            </w:r>
          </w:p>
        </w:tc>
      </w:tr>
      <w:tr w:rsidR="003F5E89" w:rsidRPr="00421118" w14:paraId="7315AEF6"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7016EEC"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9</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2D0909AF"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Teneffüslerde ihtiyaçlarımı giderebiliyorum.</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C55005"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81</w:t>
            </w:r>
          </w:p>
        </w:tc>
        <w:tc>
          <w:tcPr>
            <w:tcW w:w="1417" w:type="dxa"/>
            <w:tcBorders>
              <w:top w:val="nil"/>
              <w:left w:val="nil"/>
              <w:bottom w:val="single" w:sz="4" w:space="0" w:color="auto"/>
              <w:right w:val="single" w:sz="4" w:space="0" w:color="auto"/>
            </w:tcBorders>
            <w:shd w:val="clear" w:color="auto" w:fill="auto"/>
            <w:noWrap/>
            <w:vAlign w:val="bottom"/>
            <w:hideMark/>
          </w:tcPr>
          <w:p w14:paraId="029BBAA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54E65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13</w:t>
            </w:r>
          </w:p>
        </w:tc>
      </w:tr>
      <w:tr w:rsidR="003F5E89" w:rsidRPr="00421118" w14:paraId="36C1F1AB"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1E600EA"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10</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0FBDDA11"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Okulun içi ve dışı temizdir.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63757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49</w:t>
            </w:r>
          </w:p>
        </w:tc>
        <w:tc>
          <w:tcPr>
            <w:tcW w:w="1417" w:type="dxa"/>
            <w:tcBorders>
              <w:top w:val="nil"/>
              <w:left w:val="nil"/>
              <w:bottom w:val="single" w:sz="4" w:space="0" w:color="auto"/>
              <w:right w:val="single" w:sz="4" w:space="0" w:color="auto"/>
            </w:tcBorders>
            <w:shd w:val="clear" w:color="auto" w:fill="auto"/>
            <w:noWrap/>
            <w:vAlign w:val="bottom"/>
            <w:hideMark/>
          </w:tcPr>
          <w:p w14:paraId="5F9E7EBE"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28</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712C6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24</w:t>
            </w:r>
          </w:p>
        </w:tc>
      </w:tr>
      <w:tr w:rsidR="003F5E89" w:rsidRPr="00421118" w14:paraId="69C58F18"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4960FD12"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11</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28D96E1D"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Okulun binası ve diğer fiziki mekânlar yeterlidir.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620875"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66</w:t>
            </w:r>
          </w:p>
        </w:tc>
        <w:tc>
          <w:tcPr>
            <w:tcW w:w="1417" w:type="dxa"/>
            <w:tcBorders>
              <w:top w:val="nil"/>
              <w:left w:val="nil"/>
              <w:bottom w:val="single" w:sz="4" w:space="0" w:color="auto"/>
              <w:right w:val="single" w:sz="4" w:space="0" w:color="auto"/>
            </w:tcBorders>
            <w:shd w:val="clear" w:color="auto" w:fill="auto"/>
            <w:noWrap/>
            <w:vAlign w:val="bottom"/>
            <w:hideMark/>
          </w:tcPr>
          <w:p w14:paraId="23EB33A4"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21</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28EAD4"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12</w:t>
            </w:r>
          </w:p>
        </w:tc>
      </w:tr>
      <w:tr w:rsidR="003F5E89" w:rsidRPr="00421118" w14:paraId="24A93312"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B0F81E1"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12</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7CF67FBC"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 kantininde satılan malzemeler sağlıklı ve güvenlidir.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8F37D3"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14:paraId="6C5D5C1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29</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A3A2C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51</w:t>
            </w:r>
          </w:p>
        </w:tc>
      </w:tr>
      <w:tr w:rsidR="003F5E89" w:rsidRPr="00421118" w14:paraId="1C02260E" w14:textId="77777777" w:rsidTr="00AC6828">
        <w:trPr>
          <w:gridAfter w:val="1"/>
          <w:wAfter w:w="410" w:type="dxa"/>
          <w:trHeight w:val="6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A18ED8B"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13</w:t>
            </w:r>
          </w:p>
        </w:tc>
        <w:tc>
          <w:tcPr>
            <w:tcW w:w="3399" w:type="dxa"/>
            <w:gridSpan w:val="2"/>
            <w:tcBorders>
              <w:top w:val="single" w:sz="4" w:space="0" w:color="auto"/>
              <w:left w:val="nil"/>
              <w:bottom w:val="single" w:sz="4" w:space="0" w:color="auto"/>
              <w:right w:val="single" w:sz="4" w:space="0" w:color="auto"/>
            </w:tcBorders>
            <w:shd w:val="clear" w:color="auto" w:fill="auto"/>
            <w:vAlign w:val="center"/>
            <w:hideMark/>
          </w:tcPr>
          <w:p w14:paraId="795DA337"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Okulumuzda yeterli miktarda sanatsal ve kültürel faaliyetler düzenlenmektedir.</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4B7E40"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77</w:t>
            </w:r>
          </w:p>
        </w:tc>
        <w:tc>
          <w:tcPr>
            <w:tcW w:w="1417" w:type="dxa"/>
            <w:tcBorders>
              <w:top w:val="nil"/>
              <w:left w:val="nil"/>
              <w:bottom w:val="single" w:sz="4" w:space="0" w:color="auto"/>
              <w:right w:val="single" w:sz="4" w:space="0" w:color="auto"/>
            </w:tcBorders>
            <w:shd w:val="clear" w:color="auto" w:fill="auto"/>
            <w:noWrap/>
            <w:vAlign w:val="bottom"/>
            <w:hideMark/>
          </w:tcPr>
          <w:p w14:paraId="23372E1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13</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F04E8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10</w:t>
            </w:r>
          </w:p>
        </w:tc>
      </w:tr>
    </w:tbl>
    <w:p w14:paraId="148E3A58" w14:textId="77777777" w:rsidR="003F5E89" w:rsidRDefault="003F5E89" w:rsidP="006517D8"/>
    <w:p w14:paraId="02182625" w14:textId="77777777" w:rsidR="003F5E89" w:rsidRDefault="003F5E89" w:rsidP="006517D8"/>
    <w:p w14:paraId="737BF9BC" w14:textId="77777777" w:rsidR="003F5E89" w:rsidRDefault="003F5E89" w:rsidP="006517D8"/>
    <w:p w14:paraId="76288626" w14:textId="77777777" w:rsidR="003F5E89" w:rsidRDefault="003F5E89" w:rsidP="006517D8"/>
    <w:p w14:paraId="0BAF6375" w14:textId="77777777" w:rsidR="003F5E89" w:rsidRDefault="003F5E89" w:rsidP="006517D8"/>
    <w:p w14:paraId="62873886" w14:textId="77777777" w:rsidR="003F5E89" w:rsidRDefault="003F5E89" w:rsidP="006517D8"/>
    <w:p w14:paraId="78904F48" w14:textId="77777777" w:rsidR="003F5E89" w:rsidRDefault="003F5E89" w:rsidP="006517D8"/>
    <w:p w14:paraId="533E7EDB" w14:textId="77777777" w:rsidR="003F5E89" w:rsidRDefault="003F5E89" w:rsidP="006517D8"/>
    <w:p w14:paraId="1F958196" w14:textId="77777777" w:rsidR="003F5E89" w:rsidRDefault="003F5E89" w:rsidP="006517D8"/>
    <w:p w14:paraId="45990BCB" w14:textId="77777777" w:rsidR="003F5E89" w:rsidRDefault="003F5E89" w:rsidP="006517D8"/>
    <w:tbl>
      <w:tblPr>
        <w:tblW w:w="11649" w:type="dxa"/>
        <w:tblInd w:w="55" w:type="dxa"/>
        <w:tblCellMar>
          <w:left w:w="70" w:type="dxa"/>
          <w:right w:w="70" w:type="dxa"/>
        </w:tblCellMar>
        <w:tblLook w:val="04A0" w:firstRow="1" w:lastRow="0" w:firstColumn="1" w:lastColumn="0" w:noHBand="0" w:noVBand="1"/>
      </w:tblPr>
      <w:tblGrid>
        <w:gridCol w:w="1455"/>
        <w:gridCol w:w="1013"/>
        <w:gridCol w:w="2509"/>
        <w:gridCol w:w="160"/>
        <w:gridCol w:w="832"/>
        <w:gridCol w:w="429"/>
        <w:gridCol w:w="563"/>
        <w:gridCol w:w="1559"/>
        <w:gridCol w:w="1134"/>
        <w:gridCol w:w="1276"/>
        <w:gridCol w:w="719"/>
      </w:tblGrid>
      <w:tr w:rsidR="003F5E89" w:rsidRPr="00421118" w14:paraId="390E1C92" w14:textId="77777777" w:rsidTr="00AC6828">
        <w:trPr>
          <w:gridAfter w:val="1"/>
          <w:wAfter w:w="719" w:type="dxa"/>
          <w:trHeight w:val="315"/>
        </w:trPr>
        <w:tc>
          <w:tcPr>
            <w:tcW w:w="10930" w:type="dxa"/>
            <w:gridSpan w:val="10"/>
            <w:tcBorders>
              <w:top w:val="nil"/>
              <w:left w:val="nil"/>
              <w:bottom w:val="nil"/>
              <w:right w:val="nil"/>
            </w:tcBorders>
            <w:shd w:val="clear" w:color="auto" w:fill="auto"/>
            <w:noWrap/>
            <w:vAlign w:val="bottom"/>
            <w:hideMark/>
          </w:tcPr>
          <w:p w14:paraId="3C25CE64" w14:textId="77777777" w:rsidR="003F5E89" w:rsidRDefault="003F5E89" w:rsidP="00AC6828">
            <w:pPr>
              <w:spacing w:after="0" w:line="240" w:lineRule="auto"/>
              <w:ind w:hanging="2"/>
              <w:jc w:val="center"/>
              <w:rPr>
                <w:rFonts w:ascii="Calibri" w:hAnsi="Calibri" w:cs="Calibri"/>
                <w:b/>
                <w:bCs/>
                <w:color w:val="000000"/>
                <w:sz w:val="22"/>
                <w:szCs w:val="22"/>
              </w:rPr>
            </w:pPr>
            <w:r>
              <w:rPr>
                <w:rFonts w:ascii="Calibri" w:hAnsi="Calibri" w:cs="Calibri"/>
                <w:b/>
                <w:bCs/>
                <w:color w:val="000000"/>
                <w:sz w:val="22"/>
                <w:szCs w:val="22"/>
              </w:rPr>
              <w:lastRenderedPageBreak/>
              <w:t xml:space="preserve">EK – 2 </w:t>
            </w:r>
          </w:p>
          <w:p w14:paraId="116BA4AD" w14:textId="77777777" w:rsidR="003F5E89" w:rsidRDefault="003F5E89" w:rsidP="00AC6828">
            <w:pPr>
              <w:spacing w:after="0" w:line="240" w:lineRule="auto"/>
              <w:ind w:hanging="2"/>
              <w:jc w:val="center"/>
              <w:rPr>
                <w:rFonts w:ascii="Calibri" w:hAnsi="Calibri" w:cs="Calibri"/>
                <w:b/>
                <w:bCs/>
                <w:color w:val="000000"/>
                <w:sz w:val="22"/>
                <w:szCs w:val="22"/>
              </w:rPr>
            </w:pPr>
          </w:p>
          <w:p w14:paraId="69994C39" w14:textId="77777777" w:rsidR="003F5E89" w:rsidRPr="00421118" w:rsidRDefault="003F5E89" w:rsidP="00AC6828">
            <w:pPr>
              <w:spacing w:after="0" w:line="240" w:lineRule="auto"/>
              <w:ind w:hanging="2"/>
              <w:jc w:val="center"/>
              <w:rPr>
                <w:rFonts w:ascii="Calibri" w:hAnsi="Calibri" w:cs="Calibri"/>
                <w:b/>
                <w:bCs/>
                <w:color w:val="000000"/>
                <w:sz w:val="22"/>
                <w:szCs w:val="22"/>
              </w:rPr>
            </w:pPr>
            <w:r w:rsidRPr="00421118">
              <w:rPr>
                <w:rFonts w:ascii="Calibri" w:hAnsi="Calibri" w:cs="Calibri"/>
                <w:b/>
                <w:bCs/>
                <w:color w:val="000000"/>
                <w:sz w:val="22"/>
                <w:szCs w:val="22"/>
              </w:rPr>
              <w:t>HASAN ÖZVARNALI İLKOKULU OKULU MÜDÜRLÜĞÜ STRATEJİK PLANI (2019-2023)</w:t>
            </w:r>
          </w:p>
        </w:tc>
      </w:tr>
      <w:tr w:rsidR="003F5E89" w:rsidRPr="00421118" w14:paraId="378D09E8" w14:textId="77777777" w:rsidTr="00AC6828">
        <w:trPr>
          <w:gridAfter w:val="1"/>
          <w:wAfter w:w="719" w:type="dxa"/>
          <w:trHeight w:val="300"/>
        </w:trPr>
        <w:tc>
          <w:tcPr>
            <w:tcW w:w="10930" w:type="dxa"/>
            <w:gridSpan w:val="10"/>
            <w:tcBorders>
              <w:top w:val="nil"/>
              <w:left w:val="nil"/>
              <w:bottom w:val="nil"/>
              <w:right w:val="nil"/>
            </w:tcBorders>
            <w:shd w:val="clear" w:color="auto" w:fill="auto"/>
            <w:noWrap/>
            <w:vAlign w:val="bottom"/>
            <w:hideMark/>
          </w:tcPr>
          <w:p w14:paraId="6D6ADC29"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 xml:space="preserve">“ÖĞRETMEN GÖRÜŞ VE DEĞERLENDİRMELERİ” ANKET </w:t>
            </w:r>
            <w:r>
              <w:rPr>
                <w:rFonts w:ascii="Calibri" w:hAnsi="Calibri" w:cs="Calibri"/>
                <w:b/>
                <w:bCs/>
                <w:color w:val="000000"/>
                <w:sz w:val="22"/>
                <w:szCs w:val="22"/>
              </w:rPr>
              <w:t>SONUÇLARI</w:t>
            </w:r>
            <w:r w:rsidRPr="00421118">
              <w:rPr>
                <w:rFonts w:ascii="Calibri" w:hAnsi="Calibri" w:cs="Calibri"/>
                <w:b/>
                <w:bCs/>
                <w:color w:val="000000"/>
                <w:sz w:val="22"/>
                <w:szCs w:val="22"/>
              </w:rPr>
              <w:t xml:space="preserve">  </w:t>
            </w:r>
          </w:p>
        </w:tc>
      </w:tr>
      <w:tr w:rsidR="003F5E89" w:rsidRPr="00421118" w14:paraId="56C98332" w14:textId="77777777" w:rsidTr="00AC6828">
        <w:trPr>
          <w:trHeight w:val="300"/>
        </w:trPr>
        <w:tc>
          <w:tcPr>
            <w:tcW w:w="1455" w:type="dxa"/>
            <w:tcBorders>
              <w:top w:val="nil"/>
              <w:left w:val="nil"/>
              <w:bottom w:val="nil"/>
              <w:right w:val="nil"/>
            </w:tcBorders>
            <w:shd w:val="clear" w:color="auto" w:fill="auto"/>
            <w:noWrap/>
            <w:vAlign w:val="bottom"/>
          </w:tcPr>
          <w:p w14:paraId="38C1CA3F" w14:textId="77777777" w:rsidR="003F5E89" w:rsidRPr="00421118" w:rsidRDefault="003F5E89" w:rsidP="00AC6828">
            <w:pPr>
              <w:spacing w:after="0" w:line="240" w:lineRule="auto"/>
              <w:rPr>
                <w:rFonts w:ascii="Calibri" w:hAnsi="Calibri" w:cs="Calibri"/>
                <w:color w:val="000000"/>
                <w:sz w:val="22"/>
                <w:szCs w:val="22"/>
              </w:rPr>
            </w:pPr>
          </w:p>
        </w:tc>
        <w:tc>
          <w:tcPr>
            <w:tcW w:w="1013" w:type="dxa"/>
            <w:tcBorders>
              <w:top w:val="nil"/>
              <w:left w:val="nil"/>
              <w:bottom w:val="nil"/>
              <w:right w:val="nil"/>
            </w:tcBorders>
            <w:shd w:val="clear" w:color="auto" w:fill="auto"/>
            <w:noWrap/>
            <w:vAlign w:val="bottom"/>
          </w:tcPr>
          <w:p w14:paraId="7D7898DE" w14:textId="77777777" w:rsidR="003F5E89" w:rsidRPr="00421118" w:rsidRDefault="003F5E89" w:rsidP="00AC6828">
            <w:pPr>
              <w:spacing w:after="0" w:line="240" w:lineRule="auto"/>
              <w:rPr>
                <w:rFonts w:ascii="Calibri" w:hAnsi="Calibri" w:cs="Calibri"/>
                <w:color w:val="000000"/>
                <w:sz w:val="22"/>
                <w:szCs w:val="22"/>
              </w:rPr>
            </w:pPr>
          </w:p>
        </w:tc>
        <w:tc>
          <w:tcPr>
            <w:tcW w:w="2509" w:type="dxa"/>
            <w:tcBorders>
              <w:top w:val="nil"/>
              <w:left w:val="nil"/>
              <w:bottom w:val="nil"/>
              <w:right w:val="nil"/>
            </w:tcBorders>
            <w:shd w:val="clear" w:color="auto" w:fill="auto"/>
            <w:noWrap/>
            <w:vAlign w:val="bottom"/>
          </w:tcPr>
          <w:p w14:paraId="168D6F84" w14:textId="77777777" w:rsidR="003F5E89" w:rsidRPr="00421118" w:rsidRDefault="003F5E89" w:rsidP="00AC6828">
            <w:pPr>
              <w:spacing w:after="0" w:line="240" w:lineRule="auto"/>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tcPr>
          <w:p w14:paraId="4AFBDFF6" w14:textId="77777777" w:rsidR="003F5E89" w:rsidRPr="00421118" w:rsidRDefault="003F5E89" w:rsidP="00AC6828">
            <w:pPr>
              <w:spacing w:after="0" w:line="240" w:lineRule="auto"/>
              <w:rPr>
                <w:rFonts w:ascii="Calibri" w:hAnsi="Calibri" w:cs="Calibri"/>
                <w:color w:val="000000"/>
                <w:sz w:val="22"/>
                <w:szCs w:val="22"/>
              </w:rPr>
            </w:pPr>
          </w:p>
        </w:tc>
        <w:tc>
          <w:tcPr>
            <w:tcW w:w="1261" w:type="dxa"/>
            <w:gridSpan w:val="2"/>
            <w:tcBorders>
              <w:top w:val="nil"/>
              <w:left w:val="nil"/>
              <w:bottom w:val="nil"/>
              <w:right w:val="nil"/>
            </w:tcBorders>
            <w:shd w:val="clear" w:color="auto" w:fill="auto"/>
            <w:noWrap/>
            <w:vAlign w:val="bottom"/>
          </w:tcPr>
          <w:p w14:paraId="3BCBC55F" w14:textId="77777777" w:rsidR="003F5E89" w:rsidRPr="00421118" w:rsidRDefault="003F5E89" w:rsidP="00AC6828">
            <w:pPr>
              <w:spacing w:after="0" w:line="240" w:lineRule="auto"/>
              <w:rPr>
                <w:rFonts w:ascii="Calibri" w:hAnsi="Calibri" w:cs="Calibri"/>
                <w:color w:val="000000"/>
                <w:sz w:val="22"/>
                <w:szCs w:val="22"/>
              </w:rPr>
            </w:pPr>
          </w:p>
        </w:tc>
        <w:tc>
          <w:tcPr>
            <w:tcW w:w="5251" w:type="dxa"/>
            <w:gridSpan w:val="5"/>
            <w:tcBorders>
              <w:top w:val="nil"/>
              <w:left w:val="nil"/>
              <w:bottom w:val="nil"/>
              <w:right w:val="nil"/>
            </w:tcBorders>
            <w:shd w:val="clear" w:color="auto" w:fill="auto"/>
            <w:noWrap/>
            <w:vAlign w:val="bottom"/>
          </w:tcPr>
          <w:p w14:paraId="135FA1A9" w14:textId="77777777" w:rsidR="003F5E89" w:rsidRPr="00421118" w:rsidRDefault="003F5E89" w:rsidP="00AC6828">
            <w:pPr>
              <w:spacing w:after="0" w:line="240" w:lineRule="auto"/>
              <w:rPr>
                <w:rFonts w:ascii="Calibri" w:hAnsi="Calibri" w:cs="Calibri"/>
                <w:color w:val="000000"/>
                <w:sz w:val="22"/>
                <w:szCs w:val="22"/>
              </w:rPr>
            </w:pPr>
          </w:p>
        </w:tc>
      </w:tr>
      <w:tr w:rsidR="003F5E89" w:rsidRPr="00421118" w14:paraId="26A01E70" w14:textId="77777777" w:rsidTr="00AC6828">
        <w:trPr>
          <w:gridAfter w:val="1"/>
          <w:wAfter w:w="719" w:type="dxa"/>
          <w:trHeight w:val="300"/>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F4DA"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S.N.</w:t>
            </w:r>
          </w:p>
        </w:tc>
        <w:tc>
          <w:tcPr>
            <w:tcW w:w="35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00F3"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MADDELER</w:t>
            </w:r>
          </w:p>
        </w:tc>
        <w:tc>
          <w:tcPr>
            <w:tcW w:w="5953" w:type="dxa"/>
            <w:gridSpan w:val="7"/>
            <w:tcBorders>
              <w:top w:val="single" w:sz="4" w:space="0" w:color="auto"/>
              <w:left w:val="nil"/>
              <w:bottom w:val="single" w:sz="4" w:space="0" w:color="auto"/>
              <w:right w:val="single" w:sz="4" w:space="0" w:color="auto"/>
            </w:tcBorders>
            <w:shd w:val="clear" w:color="auto" w:fill="auto"/>
            <w:noWrap/>
            <w:vAlign w:val="bottom"/>
            <w:hideMark/>
          </w:tcPr>
          <w:p w14:paraId="7E413521"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KATILMA DERECESİ (%)</w:t>
            </w:r>
          </w:p>
        </w:tc>
      </w:tr>
      <w:tr w:rsidR="003F5E89" w:rsidRPr="00421118" w14:paraId="58A00216" w14:textId="77777777" w:rsidTr="00AC6828">
        <w:trPr>
          <w:gridAfter w:val="1"/>
          <w:wAfter w:w="719" w:type="dxa"/>
          <w:trHeight w:val="1260"/>
        </w:trPr>
        <w:tc>
          <w:tcPr>
            <w:tcW w:w="1455" w:type="dxa"/>
            <w:vMerge/>
            <w:tcBorders>
              <w:top w:val="single" w:sz="4" w:space="0" w:color="auto"/>
              <w:left w:val="single" w:sz="4" w:space="0" w:color="auto"/>
              <w:bottom w:val="single" w:sz="4" w:space="0" w:color="auto"/>
              <w:right w:val="single" w:sz="4" w:space="0" w:color="auto"/>
            </w:tcBorders>
            <w:vAlign w:val="center"/>
            <w:hideMark/>
          </w:tcPr>
          <w:p w14:paraId="67BC7472" w14:textId="77777777" w:rsidR="003F5E89" w:rsidRPr="00421118" w:rsidRDefault="003F5E89" w:rsidP="00AC6828">
            <w:pPr>
              <w:spacing w:after="0" w:line="240" w:lineRule="auto"/>
              <w:rPr>
                <w:rFonts w:ascii="Calibri" w:hAnsi="Calibri" w:cs="Calibri"/>
                <w:b/>
                <w:bCs/>
                <w:color w:val="000000"/>
                <w:sz w:val="22"/>
                <w:szCs w:val="22"/>
              </w:rPr>
            </w:pPr>
          </w:p>
        </w:tc>
        <w:tc>
          <w:tcPr>
            <w:tcW w:w="3522" w:type="dxa"/>
            <w:gridSpan w:val="2"/>
            <w:vMerge/>
            <w:tcBorders>
              <w:top w:val="single" w:sz="4" w:space="0" w:color="auto"/>
              <w:left w:val="single" w:sz="4" w:space="0" w:color="auto"/>
              <w:bottom w:val="single" w:sz="4" w:space="0" w:color="auto"/>
              <w:right w:val="single" w:sz="4" w:space="0" w:color="auto"/>
            </w:tcBorders>
            <w:vAlign w:val="center"/>
            <w:hideMark/>
          </w:tcPr>
          <w:p w14:paraId="43CC1760" w14:textId="77777777" w:rsidR="003F5E89" w:rsidRPr="00421118" w:rsidRDefault="003F5E89" w:rsidP="00AC6828">
            <w:pPr>
              <w:spacing w:after="0" w:line="240" w:lineRule="auto"/>
              <w:rPr>
                <w:rFonts w:ascii="Calibri" w:hAnsi="Calibri" w:cs="Calibri"/>
                <w:b/>
                <w:bCs/>
                <w:color w:val="000000"/>
                <w:sz w:val="22"/>
                <w:szCs w:val="22"/>
              </w:rPr>
            </w:pP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14:paraId="07A98F2D"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Kesinlikle Katılıyorum</w:t>
            </w: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14:paraId="0EE667E6"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Katılıyorum</w:t>
            </w:r>
          </w:p>
        </w:tc>
        <w:tc>
          <w:tcPr>
            <w:tcW w:w="1559" w:type="dxa"/>
            <w:tcBorders>
              <w:top w:val="nil"/>
              <w:left w:val="nil"/>
              <w:bottom w:val="single" w:sz="4" w:space="0" w:color="auto"/>
              <w:right w:val="single" w:sz="4" w:space="0" w:color="auto"/>
            </w:tcBorders>
            <w:shd w:val="clear" w:color="auto" w:fill="auto"/>
            <w:textDirection w:val="btLr"/>
            <w:vAlign w:val="center"/>
            <w:hideMark/>
          </w:tcPr>
          <w:p w14:paraId="382C9F06"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Kararsızım</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22DD7310"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Katılmıyorum</w:t>
            </w:r>
          </w:p>
        </w:tc>
        <w:tc>
          <w:tcPr>
            <w:tcW w:w="1276" w:type="dxa"/>
            <w:tcBorders>
              <w:top w:val="nil"/>
              <w:left w:val="nil"/>
              <w:bottom w:val="single" w:sz="4" w:space="0" w:color="auto"/>
              <w:right w:val="single" w:sz="4" w:space="0" w:color="auto"/>
            </w:tcBorders>
            <w:shd w:val="clear" w:color="auto" w:fill="auto"/>
            <w:textDirection w:val="btLr"/>
            <w:vAlign w:val="center"/>
            <w:hideMark/>
          </w:tcPr>
          <w:p w14:paraId="2493E409"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Kesinlikle Katılmıyorum</w:t>
            </w:r>
          </w:p>
        </w:tc>
      </w:tr>
      <w:tr w:rsidR="003F5E89" w:rsidRPr="00421118" w14:paraId="24582FA2"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0D7CF783"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0E301730"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Okulumuzda alınan kararlar, çalışanların katılımıyla alınır.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F6418F"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79</w:t>
            </w:r>
          </w:p>
        </w:tc>
        <w:tc>
          <w:tcPr>
            <w:tcW w:w="1559" w:type="dxa"/>
            <w:tcBorders>
              <w:top w:val="nil"/>
              <w:left w:val="nil"/>
              <w:bottom w:val="single" w:sz="4" w:space="0" w:color="auto"/>
              <w:right w:val="single" w:sz="4" w:space="0" w:color="auto"/>
            </w:tcBorders>
            <w:shd w:val="clear" w:color="auto" w:fill="auto"/>
            <w:noWrap/>
            <w:vAlign w:val="bottom"/>
            <w:hideMark/>
          </w:tcPr>
          <w:p w14:paraId="333E02D6"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FF973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12</w:t>
            </w:r>
          </w:p>
        </w:tc>
      </w:tr>
      <w:tr w:rsidR="003F5E89" w:rsidRPr="00421118" w14:paraId="1B8C9235"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66282501"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2</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2D207852"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Kurumdaki tüm duyurular çalışanlara zamanında iletilir.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B4BD4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91</w:t>
            </w:r>
          </w:p>
        </w:tc>
        <w:tc>
          <w:tcPr>
            <w:tcW w:w="1559" w:type="dxa"/>
            <w:tcBorders>
              <w:top w:val="nil"/>
              <w:left w:val="nil"/>
              <w:bottom w:val="single" w:sz="4" w:space="0" w:color="auto"/>
              <w:right w:val="single" w:sz="4" w:space="0" w:color="auto"/>
            </w:tcBorders>
            <w:shd w:val="clear" w:color="auto" w:fill="auto"/>
            <w:noWrap/>
            <w:vAlign w:val="bottom"/>
            <w:hideMark/>
          </w:tcPr>
          <w:p w14:paraId="1DCE1E5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0</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DD4E2"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w:t>
            </w:r>
          </w:p>
        </w:tc>
      </w:tr>
      <w:tr w:rsidR="003F5E89" w:rsidRPr="00421118" w14:paraId="19541CC0"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7AD1C641"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3</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5CAFA4FF"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Her türlü ödüllendirmede adil olma, tarafsızlık ve objektiflik esastır</w:t>
            </w:r>
            <w:proofErr w:type="gramStart"/>
            <w:r w:rsidRPr="00421118">
              <w:rPr>
                <w:rFonts w:ascii="Calibri" w:hAnsi="Calibri" w:cs="Calibri"/>
                <w:color w:val="000000"/>
                <w:sz w:val="22"/>
                <w:szCs w:val="22"/>
              </w:rPr>
              <w:t>..</w:t>
            </w:r>
            <w:proofErr w:type="gramEnd"/>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59AE5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67</w:t>
            </w:r>
          </w:p>
        </w:tc>
        <w:tc>
          <w:tcPr>
            <w:tcW w:w="1559" w:type="dxa"/>
            <w:tcBorders>
              <w:top w:val="nil"/>
              <w:left w:val="nil"/>
              <w:bottom w:val="single" w:sz="4" w:space="0" w:color="auto"/>
              <w:right w:val="single" w:sz="4" w:space="0" w:color="auto"/>
            </w:tcBorders>
            <w:shd w:val="clear" w:color="auto" w:fill="auto"/>
            <w:noWrap/>
            <w:vAlign w:val="bottom"/>
            <w:hideMark/>
          </w:tcPr>
          <w:p w14:paraId="60831CE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17</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F95C3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17</w:t>
            </w:r>
          </w:p>
        </w:tc>
      </w:tr>
      <w:tr w:rsidR="003F5E89" w:rsidRPr="00421118" w14:paraId="1C9F8301"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4ADFB902"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4</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03C9519B"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Kendimi, okulun değerli bir üyesi olarak görürüm.</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4C4C8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83</w:t>
            </w:r>
          </w:p>
        </w:tc>
        <w:tc>
          <w:tcPr>
            <w:tcW w:w="1559" w:type="dxa"/>
            <w:tcBorders>
              <w:top w:val="nil"/>
              <w:left w:val="nil"/>
              <w:bottom w:val="single" w:sz="4" w:space="0" w:color="auto"/>
              <w:right w:val="single" w:sz="4" w:space="0" w:color="auto"/>
            </w:tcBorders>
            <w:shd w:val="clear" w:color="auto" w:fill="auto"/>
            <w:noWrap/>
            <w:vAlign w:val="bottom"/>
            <w:hideMark/>
          </w:tcPr>
          <w:p w14:paraId="53217B43"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12</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82A27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338F3E92"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2E7173B0"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5</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516FF4DD"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Çalıştığım okul bana kendimi geliştirme imkânı tanımaktadır.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11988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79</w:t>
            </w:r>
          </w:p>
        </w:tc>
        <w:tc>
          <w:tcPr>
            <w:tcW w:w="1559" w:type="dxa"/>
            <w:tcBorders>
              <w:top w:val="nil"/>
              <w:left w:val="nil"/>
              <w:bottom w:val="single" w:sz="4" w:space="0" w:color="auto"/>
              <w:right w:val="single" w:sz="4" w:space="0" w:color="auto"/>
            </w:tcBorders>
            <w:shd w:val="clear" w:color="auto" w:fill="auto"/>
            <w:noWrap/>
            <w:vAlign w:val="bottom"/>
            <w:hideMark/>
          </w:tcPr>
          <w:p w14:paraId="71154F80"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17</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97E73F"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6DA8F9A2"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196022FC"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6</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182ADD04"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 teknik araç ve gereç yönünden yeterli donanıma sahiptir.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6D902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62</w:t>
            </w:r>
          </w:p>
        </w:tc>
        <w:tc>
          <w:tcPr>
            <w:tcW w:w="1559" w:type="dxa"/>
            <w:tcBorders>
              <w:top w:val="nil"/>
              <w:left w:val="nil"/>
              <w:bottom w:val="single" w:sz="4" w:space="0" w:color="auto"/>
              <w:right w:val="single" w:sz="4" w:space="0" w:color="auto"/>
            </w:tcBorders>
            <w:shd w:val="clear" w:color="auto" w:fill="auto"/>
            <w:noWrap/>
            <w:vAlign w:val="bottom"/>
            <w:hideMark/>
          </w:tcPr>
          <w:p w14:paraId="6940471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33</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F4212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5D87E7E3"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067DB098"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7</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1EEC6AB2"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Okulda çalışanlara yönelik sosyal ve kültürel faaliyetler düzenlenir.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C60055"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54</w:t>
            </w:r>
          </w:p>
        </w:tc>
        <w:tc>
          <w:tcPr>
            <w:tcW w:w="1559" w:type="dxa"/>
            <w:tcBorders>
              <w:top w:val="nil"/>
              <w:left w:val="nil"/>
              <w:bottom w:val="single" w:sz="4" w:space="0" w:color="auto"/>
              <w:right w:val="single" w:sz="4" w:space="0" w:color="auto"/>
            </w:tcBorders>
            <w:shd w:val="clear" w:color="auto" w:fill="auto"/>
            <w:noWrap/>
            <w:vAlign w:val="bottom"/>
            <w:hideMark/>
          </w:tcPr>
          <w:p w14:paraId="3D07BCA2"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42</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DC6126"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57A1B0C4"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41D7DDAF"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8</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116063D6"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Okulda öğretmenler arasında ayrım yapılmamaktadır.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E2B36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75</w:t>
            </w:r>
          </w:p>
        </w:tc>
        <w:tc>
          <w:tcPr>
            <w:tcW w:w="1559" w:type="dxa"/>
            <w:tcBorders>
              <w:top w:val="nil"/>
              <w:left w:val="nil"/>
              <w:bottom w:val="single" w:sz="4" w:space="0" w:color="auto"/>
              <w:right w:val="single" w:sz="4" w:space="0" w:color="auto"/>
            </w:tcBorders>
            <w:shd w:val="clear" w:color="auto" w:fill="auto"/>
            <w:noWrap/>
            <w:vAlign w:val="bottom"/>
            <w:hideMark/>
          </w:tcPr>
          <w:p w14:paraId="4908514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12</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22DDBE"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12</w:t>
            </w:r>
          </w:p>
        </w:tc>
      </w:tr>
      <w:tr w:rsidR="003F5E89" w:rsidRPr="00421118" w14:paraId="42AD3BEC"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71073ADF"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9</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3D6A7DE4"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Okulumuzda yerelde ve toplum üzerinde olumlu etki bırakacak çalışmalar yapmaktadır.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6C577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92</w:t>
            </w:r>
          </w:p>
        </w:tc>
        <w:tc>
          <w:tcPr>
            <w:tcW w:w="1559" w:type="dxa"/>
            <w:tcBorders>
              <w:top w:val="nil"/>
              <w:left w:val="nil"/>
              <w:bottom w:val="single" w:sz="4" w:space="0" w:color="auto"/>
              <w:right w:val="single" w:sz="4" w:space="0" w:color="auto"/>
            </w:tcBorders>
            <w:shd w:val="clear" w:color="auto" w:fill="auto"/>
            <w:noWrap/>
            <w:vAlign w:val="bottom"/>
            <w:hideMark/>
          </w:tcPr>
          <w:p w14:paraId="0C653114"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187780"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2CA1FC87"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0AE09F16"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10</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6643B401"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 xml:space="preserve">Yöneticilerimiz, yaratıcı ve yenilikçi düşüncelerin üretilmesini teşvik </w:t>
            </w:r>
            <w:r w:rsidRPr="00421118">
              <w:rPr>
                <w:rFonts w:ascii="Calibri" w:hAnsi="Calibri" w:cs="Calibri"/>
                <w:color w:val="000000"/>
                <w:sz w:val="22"/>
                <w:szCs w:val="22"/>
              </w:rPr>
              <w:lastRenderedPageBreak/>
              <w:t>etmektedir.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5D803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lastRenderedPageBreak/>
              <w:t>91</w:t>
            </w:r>
          </w:p>
        </w:tc>
        <w:tc>
          <w:tcPr>
            <w:tcW w:w="1559" w:type="dxa"/>
            <w:tcBorders>
              <w:top w:val="nil"/>
              <w:left w:val="nil"/>
              <w:bottom w:val="single" w:sz="4" w:space="0" w:color="auto"/>
              <w:right w:val="single" w:sz="4" w:space="0" w:color="auto"/>
            </w:tcBorders>
            <w:shd w:val="clear" w:color="auto" w:fill="auto"/>
            <w:noWrap/>
            <w:vAlign w:val="bottom"/>
            <w:hideMark/>
          </w:tcPr>
          <w:p w14:paraId="740D003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CD50D0"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5016B84F"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5D618D06"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lastRenderedPageBreak/>
              <w:t>11</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026C120D"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 xml:space="preserve">Yöneticiler, okulun </w:t>
            </w:r>
            <w:proofErr w:type="gramStart"/>
            <w:r w:rsidRPr="00421118">
              <w:rPr>
                <w:rFonts w:ascii="Calibri" w:hAnsi="Calibri" w:cs="Calibri"/>
                <w:color w:val="000000"/>
                <w:sz w:val="22"/>
                <w:szCs w:val="22"/>
              </w:rPr>
              <w:t>vizyonunu</w:t>
            </w:r>
            <w:proofErr w:type="gramEnd"/>
            <w:r w:rsidRPr="00421118">
              <w:rPr>
                <w:rFonts w:ascii="Calibri" w:hAnsi="Calibri" w:cs="Calibri"/>
                <w:color w:val="000000"/>
                <w:sz w:val="22"/>
                <w:szCs w:val="22"/>
              </w:rPr>
              <w:t>, stratejilerini, iyileştirmeye açık alanlarını vs. çalışanlarla paylaşır.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FD1B4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87</w:t>
            </w:r>
          </w:p>
        </w:tc>
        <w:tc>
          <w:tcPr>
            <w:tcW w:w="1559" w:type="dxa"/>
            <w:tcBorders>
              <w:top w:val="nil"/>
              <w:left w:val="nil"/>
              <w:bottom w:val="single" w:sz="4" w:space="0" w:color="auto"/>
              <w:right w:val="single" w:sz="4" w:space="0" w:color="auto"/>
            </w:tcBorders>
            <w:shd w:val="clear" w:color="auto" w:fill="auto"/>
            <w:noWrap/>
            <w:vAlign w:val="bottom"/>
            <w:hideMark/>
          </w:tcPr>
          <w:p w14:paraId="370CEA4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84BB6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0784EEA9"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12A990A2"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12</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0E1E59D7"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Okulumuzda sadece öğretmenlerin kullanımına tahsis edilmiş yerler yeterlidir.</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694F6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58</w:t>
            </w:r>
          </w:p>
        </w:tc>
        <w:tc>
          <w:tcPr>
            <w:tcW w:w="1559" w:type="dxa"/>
            <w:tcBorders>
              <w:top w:val="nil"/>
              <w:left w:val="nil"/>
              <w:bottom w:val="single" w:sz="4" w:space="0" w:color="auto"/>
              <w:right w:val="single" w:sz="4" w:space="0" w:color="auto"/>
            </w:tcBorders>
            <w:shd w:val="clear" w:color="auto" w:fill="auto"/>
            <w:noWrap/>
            <w:vAlign w:val="bottom"/>
            <w:hideMark/>
          </w:tcPr>
          <w:p w14:paraId="0C188C33"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17</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C7293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25</w:t>
            </w:r>
          </w:p>
        </w:tc>
      </w:tr>
      <w:tr w:rsidR="003F5E89" w:rsidRPr="00421118" w14:paraId="48027B90" w14:textId="77777777" w:rsidTr="00AC6828">
        <w:trPr>
          <w:gridAfter w:val="1"/>
          <w:wAfter w:w="719" w:type="dxa"/>
          <w:trHeight w:val="6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11C48E68"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13</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14:paraId="3C97EA6C"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Alanıma ilişkin yenilik ve gelişmeleri takip eder ve kendimi güncellerim.</w:t>
            </w:r>
          </w:p>
        </w:tc>
        <w:tc>
          <w:tcPr>
            <w:tcW w:w="198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09056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96</w:t>
            </w:r>
          </w:p>
        </w:tc>
        <w:tc>
          <w:tcPr>
            <w:tcW w:w="1559" w:type="dxa"/>
            <w:tcBorders>
              <w:top w:val="nil"/>
              <w:left w:val="nil"/>
              <w:bottom w:val="single" w:sz="4" w:space="0" w:color="auto"/>
              <w:right w:val="single" w:sz="4" w:space="0" w:color="auto"/>
            </w:tcBorders>
            <w:shd w:val="clear" w:color="auto" w:fill="auto"/>
            <w:noWrap/>
            <w:vAlign w:val="bottom"/>
            <w:hideMark/>
          </w:tcPr>
          <w:p w14:paraId="14203368"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0</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60D61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bl>
    <w:p w14:paraId="1B663C58" w14:textId="77777777" w:rsidR="003F5E89" w:rsidRDefault="003F5E89" w:rsidP="006517D8"/>
    <w:p w14:paraId="224B0E2B" w14:textId="77777777" w:rsidR="003F5E89" w:rsidRDefault="003F5E89" w:rsidP="006517D8"/>
    <w:p w14:paraId="346B4CB5" w14:textId="77777777" w:rsidR="003F5E89" w:rsidRDefault="003F5E89" w:rsidP="006517D8"/>
    <w:p w14:paraId="136A815E" w14:textId="77777777" w:rsidR="003F5E89" w:rsidRDefault="003F5E89" w:rsidP="006517D8"/>
    <w:p w14:paraId="77F19CCE" w14:textId="77777777" w:rsidR="003F5E89" w:rsidRDefault="003F5E89" w:rsidP="006517D8"/>
    <w:p w14:paraId="0B198ABE" w14:textId="77777777" w:rsidR="003F5E89" w:rsidRDefault="003F5E89" w:rsidP="006517D8"/>
    <w:p w14:paraId="6DEC50E5" w14:textId="77777777" w:rsidR="003F5E89" w:rsidRDefault="003F5E89" w:rsidP="006517D8"/>
    <w:p w14:paraId="1DE85209" w14:textId="77777777" w:rsidR="003F5E89" w:rsidRDefault="003F5E89" w:rsidP="006517D8"/>
    <w:p w14:paraId="749FEC06" w14:textId="77777777" w:rsidR="003F5E89" w:rsidRDefault="003F5E89" w:rsidP="006517D8"/>
    <w:p w14:paraId="362E8A55" w14:textId="77777777" w:rsidR="003F5E89" w:rsidRDefault="003F5E89" w:rsidP="006517D8"/>
    <w:p w14:paraId="24D74973" w14:textId="77777777" w:rsidR="00AD5E76" w:rsidRDefault="00AD5E76" w:rsidP="006517D8"/>
    <w:p w14:paraId="327DA4F0" w14:textId="77777777" w:rsidR="003F5E89" w:rsidRDefault="003F5E89" w:rsidP="006517D8"/>
    <w:tbl>
      <w:tblPr>
        <w:tblW w:w="11072" w:type="dxa"/>
        <w:tblInd w:w="55" w:type="dxa"/>
        <w:tblCellMar>
          <w:left w:w="70" w:type="dxa"/>
          <w:right w:w="70" w:type="dxa"/>
        </w:tblCellMar>
        <w:tblLook w:val="04A0" w:firstRow="1" w:lastRow="0" w:firstColumn="1" w:lastColumn="0" w:noHBand="0" w:noVBand="1"/>
      </w:tblPr>
      <w:tblGrid>
        <w:gridCol w:w="1202"/>
        <w:gridCol w:w="4483"/>
        <w:gridCol w:w="1134"/>
        <w:gridCol w:w="993"/>
        <w:gridCol w:w="1275"/>
        <w:gridCol w:w="993"/>
        <w:gridCol w:w="992"/>
      </w:tblGrid>
      <w:tr w:rsidR="003F5E89" w:rsidRPr="00421118" w14:paraId="5F860D26" w14:textId="77777777" w:rsidTr="00AC6828">
        <w:trPr>
          <w:trHeight w:val="315"/>
        </w:trPr>
        <w:tc>
          <w:tcPr>
            <w:tcW w:w="11072" w:type="dxa"/>
            <w:gridSpan w:val="7"/>
            <w:tcBorders>
              <w:top w:val="nil"/>
              <w:left w:val="nil"/>
              <w:bottom w:val="nil"/>
              <w:right w:val="nil"/>
            </w:tcBorders>
            <w:shd w:val="clear" w:color="auto" w:fill="auto"/>
            <w:noWrap/>
            <w:vAlign w:val="bottom"/>
            <w:hideMark/>
          </w:tcPr>
          <w:p w14:paraId="50D7DF1C" w14:textId="77777777" w:rsidR="003F5E89" w:rsidRDefault="003F5E89" w:rsidP="00AC6828">
            <w:pPr>
              <w:spacing w:after="0" w:line="240" w:lineRule="auto"/>
              <w:ind w:hanging="2"/>
              <w:jc w:val="center"/>
              <w:rPr>
                <w:rFonts w:ascii="Calibri" w:hAnsi="Calibri" w:cs="Calibri"/>
                <w:b/>
                <w:bCs/>
                <w:color w:val="000000"/>
                <w:sz w:val="22"/>
                <w:szCs w:val="22"/>
              </w:rPr>
            </w:pPr>
            <w:r>
              <w:rPr>
                <w:rFonts w:ascii="Calibri" w:hAnsi="Calibri" w:cs="Calibri"/>
                <w:b/>
                <w:bCs/>
                <w:color w:val="000000"/>
                <w:sz w:val="22"/>
                <w:szCs w:val="22"/>
              </w:rPr>
              <w:lastRenderedPageBreak/>
              <w:t xml:space="preserve">EK – 3 </w:t>
            </w:r>
          </w:p>
          <w:p w14:paraId="049727BE" w14:textId="77777777" w:rsidR="003F5E89" w:rsidRDefault="003F5E89" w:rsidP="00AC6828">
            <w:pPr>
              <w:spacing w:after="0" w:line="240" w:lineRule="auto"/>
              <w:ind w:hanging="2"/>
              <w:jc w:val="center"/>
              <w:rPr>
                <w:rFonts w:ascii="Calibri" w:hAnsi="Calibri" w:cs="Calibri"/>
                <w:b/>
                <w:bCs/>
                <w:color w:val="000000"/>
                <w:sz w:val="22"/>
                <w:szCs w:val="22"/>
              </w:rPr>
            </w:pPr>
          </w:p>
          <w:p w14:paraId="35DC4D16" w14:textId="77777777" w:rsidR="003F5E89" w:rsidRPr="00421118" w:rsidRDefault="003F5E89" w:rsidP="00AC6828">
            <w:pPr>
              <w:spacing w:after="0" w:line="240" w:lineRule="auto"/>
              <w:ind w:hanging="2"/>
              <w:jc w:val="center"/>
              <w:rPr>
                <w:rFonts w:ascii="Calibri" w:hAnsi="Calibri" w:cs="Calibri"/>
                <w:b/>
                <w:bCs/>
                <w:color w:val="000000"/>
                <w:sz w:val="22"/>
                <w:szCs w:val="22"/>
              </w:rPr>
            </w:pPr>
            <w:r w:rsidRPr="00421118">
              <w:rPr>
                <w:rFonts w:ascii="Calibri" w:hAnsi="Calibri" w:cs="Calibri"/>
                <w:b/>
                <w:bCs/>
                <w:color w:val="000000"/>
                <w:sz w:val="22"/>
                <w:szCs w:val="22"/>
              </w:rPr>
              <w:t>HASAN ÖZVARNALI İLKOKULU OKULU MÜDÜRLÜĞÜ STRATEJİK PLANI (2019-2023)</w:t>
            </w:r>
          </w:p>
        </w:tc>
      </w:tr>
      <w:tr w:rsidR="003F5E89" w:rsidRPr="00421118" w14:paraId="5BE764EA" w14:textId="77777777" w:rsidTr="00AC6828">
        <w:trPr>
          <w:trHeight w:val="300"/>
        </w:trPr>
        <w:tc>
          <w:tcPr>
            <w:tcW w:w="11072" w:type="dxa"/>
            <w:gridSpan w:val="7"/>
            <w:tcBorders>
              <w:top w:val="nil"/>
              <w:left w:val="nil"/>
              <w:bottom w:val="nil"/>
              <w:right w:val="nil"/>
            </w:tcBorders>
            <w:shd w:val="clear" w:color="auto" w:fill="auto"/>
            <w:noWrap/>
            <w:vAlign w:val="bottom"/>
            <w:hideMark/>
          </w:tcPr>
          <w:p w14:paraId="34B34193"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 xml:space="preserve">“VELİ GÖRÜŞ VE DEĞERLENDİRMELERİ” ANKET </w:t>
            </w:r>
            <w:r>
              <w:rPr>
                <w:rFonts w:ascii="Calibri" w:hAnsi="Calibri" w:cs="Calibri"/>
                <w:b/>
                <w:bCs/>
                <w:color w:val="000000"/>
                <w:sz w:val="22"/>
                <w:szCs w:val="22"/>
              </w:rPr>
              <w:t>SONUÇLARI</w:t>
            </w:r>
            <w:r w:rsidRPr="00421118">
              <w:rPr>
                <w:rFonts w:ascii="Calibri" w:hAnsi="Calibri" w:cs="Calibri"/>
                <w:b/>
                <w:bCs/>
                <w:color w:val="000000"/>
                <w:sz w:val="22"/>
                <w:szCs w:val="22"/>
              </w:rPr>
              <w:t xml:space="preserve"> </w:t>
            </w:r>
          </w:p>
        </w:tc>
      </w:tr>
      <w:tr w:rsidR="003F5E89" w:rsidRPr="00421118" w14:paraId="4280F698" w14:textId="77777777" w:rsidTr="00AC6828">
        <w:trPr>
          <w:trHeight w:val="300"/>
        </w:trPr>
        <w:tc>
          <w:tcPr>
            <w:tcW w:w="12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74DE8"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S.N.</w:t>
            </w:r>
          </w:p>
        </w:tc>
        <w:tc>
          <w:tcPr>
            <w:tcW w:w="4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A283"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MADDELER</w:t>
            </w:r>
          </w:p>
        </w:tc>
        <w:tc>
          <w:tcPr>
            <w:tcW w:w="538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6AB3E47"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KATILMA DERECESİ (%)</w:t>
            </w:r>
          </w:p>
        </w:tc>
      </w:tr>
      <w:tr w:rsidR="003F5E89" w:rsidRPr="00421118" w14:paraId="6E6C8C7B" w14:textId="77777777" w:rsidTr="00AC6828">
        <w:trPr>
          <w:trHeight w:val="1260"/>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68810606" w14:textId="77777777" w:rsidR="003F5E89" w:rsidRPr="00421118" w:rsidRDefault="003F5E89" w:rsidP="00AC6828">
            <w:pPr>
              <w:spacing w:after="0" w:line="240" w:lineRule="auto"/>
              <w:rPr>
                <w:rFonts w:ascii="Calibri" w:hAnsi="Calibri" w:cs="Calibri"/>
                <w:b/>
                <w:bCs/>
                <w:color w:val="000000"/>
                <w:sz w:val="22"/>
                <w:szCs w:val="22"/>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14:paraId="38D10818" w14:textId="77777777" w:rsidR="003F5E89" w:rsidRPr="00421118" w:rsidRDefault="003F5E89" w:rsidP="00AC6828">
            <w:pPr>
              <w:spacing w:after="0" w:line="240" w:lineRule="auto"/>
              <w:rPr>
                <w:rFonts w:ascii="Calibri" w:hAnsi="Calibri" w:cs="Calibri"/>
                <w:b/>
                <w:bCs/>
                <w:color w:val="000000"/>
                <w:sz w:val="22"/>
                <w:szCs w:val="22"/>
              </w:rPr>
            </w:pP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46305A7C"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Kesinlikle Katılıyorum</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480C11C0"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Katılıyorum</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211D043"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Kararsızım</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506F6831"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Katılmıyorum</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CFCEF13" w14:textId="77777777" w:rsidR="003F5E89" w:rsidRPr="00421118" w:rsidRDefault="003F5E89" w:rsidP="00AC6828">
            <w:pPr>
              <w:spacing w:after="0" w:line="240" w:lineRule="auto"/>
              <w:jc w:val="center"/>
              <w:rPr>
                <w:rFonts w:ascii="Calibri" w:hAnsi="Calibri" w:cs="Calibri"/>
                <w:b/>
                <w:bCs/>
                <w:color w:val="000000"/>
                <w:sz w:val="20"/>
                <w:szCs w:val="20"/>
              </w:rPr>
            </w:pPr>
            <w:r w:rsidRPr="00421118">
              <w:rPr>
                <w:rFonts w:ascii="Calibri" w:hAnsi="Calibri" w:cs="Calibri"/>
                <w:b/>
                <w:bCs/>
                <w:color w:val="000000"/>
                <w:sz w:val="20"/>
                <w:szCs w:val="20"/>
              </w:rPr>
              <w:t>Kesinlikle Katılmıyorum</w:t>
            </w:r>
          </w:p>
        </w:tc>
      </w:tr>
      <w:tr w:rsidR="003F5E89" w:rsidRPr="00421118" w14:paraId="26A4D97C"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556500E"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6B4A0F36"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İhtiyaç duyduğumda okul çalışanlarıyla rahatlıkla görüşebiliyorum.</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367A90"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87</w:t>
            </w:r>
          </w:p>
        </w:tc>
        <w:tc>
          <w:tcPr>
            <w:tcW w:w="1275" w:type="dxa"/>
            <w:tcBorders>
              <w:top w:val="nil"/>
              <w:left w:val="nil"/>
              <w:bottom w:val="single" w:sz="4" w:space="0" w:color="auto"/>
              <w:right w:val="single" w:sz="4" w:space="0" w:color="auto"/>
            </w:tcBorders>
            <w:shd w:val="clear" w:color="auto" w:fill="auto"/>
            <w:noWrap/>
            <w:vAlign w:val="bottom"/>
            <w:hideMark/>
          </w:tcPr>
          <w:p w14:paraId="2C08A82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28933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w:t>
            </w:r>
          </w:p>
        </w:tc>
      </w:tr>
      <w:tr w:rsidR="003F5E89" w:rsidRPr="00421118" w14:paraId="141C45A6"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D38337B"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2</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101BA976"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 xml:space="preserve">Bizi ilgilendiren okul duyurularını zamanında öğreniyorum.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40DB0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93</w:t>
            </w:r>
          </w:p>
        </w:tc>
        <w:tc>
          <w:tcPr>
            <w:tcW w:w="1275" w:type="dxa"/>
            <w:tcBorders>
              <w:top w:val="nil"/>
              <w:left w:val="nil"/>
              <w:bottom w:val="single" w:sz="4" w:space="0" w:color="auto"/>
              <w:right w:val="single" w:sz="4" w:space="0" w:color="auto"/>
            </w:tcBorders>
            <w:shd w:val="clear" w:color="auto" w:fill="auto"/>
            <w:noWrap/>
            <w:vAlign w:val="bottom"/>
            <w:hideMark/>
          </w:tcPr>
          <w:p w14:paraId="23204AA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DBD23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3</w:t>
            </w:r>
          </w:p>
        </w:tc>
      </w:tr>
      <w:tr w:rsidR="003F5E89" w:rsidRPr="00421118" w14:paraId="15B2FBAE"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BA8B797"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3</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3297DDDE"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Öğrencimle ilgili konularda okulda rehberlik hizmeti alabiliyorum.</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27687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79</w:t>
            </w:r>
          </w:p>
        </w:tc>
        <w:tc>
          <w:tcPr>
            <w:tcW w:w="1275" w:type="dxa"/>
            <w:tcBorders>
              <w:top w:val="nil"/>
              <w:left w:val="nil"/>
              <w:bottom w:val="single" w:sz="4" w:space="0" w:color="auto"/>
              <w:right w:val="single" w:sz="4" w:space="0" w:color="auto"/>
            </w:tcBorders>
            <w:shd w:val="clear" w:color="auto" w:fill="auto"/>
            <w:noWrap/>
            <w:vAlign w:val="bottom"/>
            <w:hideMark/>
          </w:tcPr>
          <w:p w14:paraId="0DDF566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14</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02779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w:t>
            </w:r>
          </w:p>
        </w:tc>
      </w:tr>
      <w:tr w:rsidR="003F5E89" w:rsidRPr="00421118" w14:paraId="49168DE5"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E6E068D"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4</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2DFDF583"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 xml:space="preserve">Okula ilettiğim istek ve şikâyetlerim dikkate alınıyor.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C0757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2C6705A9"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19</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50FD6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14</w:t>
            </w:r>
          </w:p>
        </w:tc>
      </w:tr>
      <w:tr w:rsidR="003F5E89" w:rsidRPr="00421118" w14:paraId="7454D703"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14E617D"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5</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36FE9CFA"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Öğretmenler yeniliğe açık olarak derslerin işlenişinde çeşitli yöntemler kullanmaktadır.</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D8EEDF"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83</w:t>
            </w:r>
          </w:p>
        </w:tc>
        <w:tc>
          <w:tcPr>
            <w:tcW w:w="1275" w:type="dxa"/>
            <w:tcBorders>
              <w:top w:val="nil"/>
              <w:left w:val="nil"/>
              <w:bottom w:val="single" w:sz="4" w:space="0" w:color="auto"/>
              <w:right w:val="single" w:sz="4" w:space="0" w:color="auto"/>
            </w:tcBorders>
            <w:shd w:val="clear" w:color="auto" w:fill="auto"/>
            <w:noWrap/>
            <w:vAlign w:val="bottom"/>
            <w:hideMark/>
          </w:tcPr>
          <w:p w14:paraId="7D50D453"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11</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EE62E6"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w:t>
            </w:r>
          </w:p>
        </w:tc>
      </w:tr>
      <w:tr w:rsidR="003F5E89" w:rsidRPr="00421118" w14:paraId="195AEA0A"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5C97689"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6</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4CD56E10"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 xml:space="preserve">Okulda yabancı kişilere karşı güvenlik önlemleri alınmaktadır.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EC453D"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91</w:t>
            </w:r>
          </w:p>
        </w:tc>
        <w:tc>
          <w:tcPr>
            <w:tcW w:w="1275" w:type="dxa"/>
            <w:tcBorders>
              <w:top w:val="nil"/>
              <w:left w:val="nil"/>
              <w:bottom w:val="single" w:sz="4" w:space="0" w:color="auto"/>
              <w:right w:val="single" w:sz="4" w:space="0" w:color="auto"/>
            </w:tcBorders>
            <w:shd w:val="clear" w:color="auto" w:fill="auto"/>
            <w:noWrap/>
            <w:vAlign w:val="bottom"/>
            <w:hideMark/>
          </w:tcPr>
          <w:p w14:paraId="2D28FE7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B6014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w:t>
            </w:r>
          </w:p>
        </w:tc>
      </w:tr>
      <w:tr w:rsidR="003F5E89" w:rsidRPr="00421118" w14:paraId="2852D22E"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FD149CA"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7</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2B08A127"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 xml:space="preserve">Okulda bizleri ilgilendiren kararlarda görüşlerimiz dikkate alınır.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1B15AF"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66</w:t>
            </w:r>
          </w:p>
        </w:tc>
        <w:tc>
          <w:tcPr>
            <w:tcW w:w="1275" w:type="dxa"/>
            <w:tcBorders>
              <w:top w:val="nil"/>
              <w:left w:val="nil"/>
              <w:bottom w:val="single" w:sz="4" w:space="0" w:color="auto"/>
              <w:right w:val="single" w:sz="4" w:space="0" w:color="auto"/>
            </w:tcBorders>
            <w:shd w:val="clear" w:color="auto" w:fill="auto"/>
            <w:noWrap/>
            <w:vAlign w:val="bottom"/>
            <w:hideMark/>
          </w:tcPr>
          <w:p w14:paraId="7B1B9D1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19</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672066"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15</w:t>
            </w:r>
          </w:p>
        </w:tc>
      </w:tr>
      <w:tr w:rsidR="003F5E89" w:rsidRPr="00421118" w14:paraId="742A8319"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C56028F"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8</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5AACE53D"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E-Okul Veli Bilgilendirme Sistemi ile okulun internet sayfasını düzenli olarak takip ediyorum.</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E34554"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91</w:t>
            </w:r>
          </w:p>
        </w:tc>
        <w:tc>
          <w:tcPr>
            <w:tcW w:w="1275" w:type="dxa"/>
            <w:tcBorders>
              <w:top w:val="nil"/>
              <w:left w:val="nil"/>
              <w:bottom w:val="single" w:sz="4" w:space="0" w:color="auto"/>
              <w:right w:val="single" w:sz="4" w:space="0" w:color="auto"/>
            </w:tcBorders>
            <w:shd w:val="clear" w:color="auto" w:fill="auto"/>
            <w:noWrap/>
            <w:vAlign w:val="bottom"/>
            <w:hideMark/>
          </w:tcPr>
          <w:p w14:paraId="6AE77E21"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DEB74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r>
      <w:tr w:rsidR="003F5E89" w:rsidRPr="00421118" w14:paraId="6D26BC3D"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DF44188"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9</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3E82C42A"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Çocuğumun okulunu sevdiğini ve öğretmenleriyle iyi anlaştığını düşünüyorum.</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AC5D38"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94</w:t>
            </w:r>
          </w:p>
        </w:tc>
        <w:tc>
          <w:tcPr>
            <w:tcW w:w="1275" w:type="dxa"/>
            <w:tcBorders>
              <w:top w:val="nil"/>
              <w:left w:val="nil"/>
              <w:bottom w:val="single" w:sz="4" w:space="0" w:color="auto"/>
              <w:right w:val="single" w:sz="4" w:space="0" w:color="auto"/>
            </w:tcBorders>
            <w:shd w:val="clear" w:color="auto" w:fill="auto"/>
            <w:noWrap/>
            <w:vAlign w:val="bottom"/>
            <w:hideMark/>
          </w:tcPr>
          <w:p w14:paraId="2480FEA5"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4</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B5B67E"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2</w:t>
            </w:r>
          </w:p>
        </w:tc>
      </w:tr>
      <w:tr w:rsidR="003F5E89" w:rsidRPr="00421118" w14:paraId="63EB4733"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2106068"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10</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494F2D27"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 teknik araç ve gereç yönünden yeterli donanıma sahiptir.</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8413EC"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76</w:t>
            </w:r>
          </w:p>
        </w:tc>
        <w:tc>
          <w:tcPr>
            <w:tcW w:w="1275" w:type="dxa"/>
            <w:tcBorders>
              <w:top w:val="nil"/>
              <w:left w:val="nil"/>
              <w:bottom w:val="single" w:sz="4" w:space="0" w:color="auto"/>
              <w:right w:val="single" w:sz="4" w:space="0" w:color="auto"/>
            </w:tcBorders>
            <w:shd w:val="clear" w:color="auto" w:fill="auto"/>
            <w:noWrap/>
            <w:vAlign w:val="bottom"/>
            <w:hideMark/>
          </w:tcPr>
          <w:p w14:paraId="4EFD4503"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4D5CB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w:t>
            </w:r>
          </w:p>
        </w:tc>
      </w:tr>
      <w:tr w:rsidR="003F5E89" w:rsidRPr="00421118" w14:paraId="6D4A8528"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417647D"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11</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2076FE02"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 her zaman temiz ve bakımlıdır.</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FB4A1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85</w:t>
            </w:r>
          </w:p>
        </w:tc>
        <w:tc>
          <w:tcPr>
            <w:tcW w:w="1275" w:type="dxa"/>
            <w:tcBorders>
              <w:top w:val="nil"/>
              <w:left w:val="nil"/>
              <w:bottom w:val="single" w:sz="4" w:space="0" w:color="auto"/>
              <w:right w:val="single" w:sz="4" w:space="0" w:color="auto"/>
            </w:tcBorders>
            <w:shd w:val="clear" w:color="auto" w:fill="auto"/>
            <w:noWrap/>
            <w:vAlign w:val="bottom"/>
            <w:hideMark/>
          </w:tcPr>
          <w:p w14:paraId="365683D7"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9</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0C9205"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6</w:t>
            </w:r>
          </w:p>
        </w:tc>
      </w:tr>
      <w:tr w:rsidR="003F5E89" w:rsidRPr="00421118" w14:paraId="3C00DC28"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EE34A56"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lastRenderedPageBreak/>
              <w:t>12</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50A7BA5B"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Okulun binası ve diğer fiziki mekânlar yeterlidir.</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A50B3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78</w:t>
            </w:r>
          </w:p>
        </w:tc>
        <w:tc>
          <w:tcPr>
            <w:tcW w:w="1275" w:type="dxa"/>
            <w:tcBorders>
              <w:top w:val="nil"/>
              <w:left w:val="nil"/>
              <w:bottom w:val="single" w:sz="4" w:space="0" w:color="auto"/>
              <w:right w:val="single" w:sz="4" w:space="0" w:color="auto"/>
            </w:tcBorders>
            <w:shd w:val="clear" w:color="auto" w:fill="auto"/>
            <w:noWrap/>
            <w:vAlign w:val="bottom"/>
            <w:hideMark/>
          </w:tcPr>
          <w:p w14:paraId="4FAC8590"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14</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8CC8D2"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8</w:t>
            </w:r>
          </w:p>
        </w:tc>
      </w:tr>
      <w:tr w:rsidR="003F5E89" w:rsidRPr="00421118" w14:paraId="41DF07B0" w14:textId="77777777" w:rsidTr="00AC6828">
        <w:trPr>
          <w:trHeight w:val="6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80AC965" w14:textId="77777777" w:rsidR="003F5E89" w:rsidRPr="00421118" w:rsidRDefault="003F5E89" w:rsidP="00AC6828">
            <w:pPr>
              <w:spacing w:after="0" w:line="240" w:lineRule="auto"/>
              <w:jc w:val="center"/>
              <w:rPr>
                <w:rFonts w:ascii="Calibri" w:hAnsi="Calibri" w:cs="Calibri"/>
                <w:b/>
                <w:bCs/>
                <w:color w:val="000000"/>
                <w:sz w:val="22"/>
                <w:szCs w:val="22"/>
              </w:rPr>
            </w:pPr>
            <w:r w:rsidRPr="00421118">
              <w:rPr>
                <w:rFonts w:ascii="Calibri" w:hAnsi="Calibri" w:cs="Calibri"/>
                <w:b/>
                <w:bCs/>
                <w:color w:val="000000"/>
                <w:sz w:val="22"/>
                <w:szCs w:val="22"/>
              </w:rPr>
              <w:t>13</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14:paraId="20DCD985" w14:textId="77777777" w:rsidR="003F5E89" w:rsidRPr="00421118" w:rsidRDefault="003F5E89" w:rsidP="00AC6828">
            <w:pPr>
              <w:spacing w:after="0" w:line="240" w:lineRule="auto"/>
              <w:rPr>
                <w:rFonts w:ascii="Calibri" w:hAnsi="Calibri" w:cs="Calibri"/>
                <w:color w:val="000000"/>
                <w:sz w:val="22"/>
                <w:szCs w:val="22"/>
              </w:rPr>
            </w:pPr>
            <w:r w:rsidRPr="00421118">
              <w:rPr>
                <w:rFonts w:ascii="Calibri" w:hAnsi="Calibri" w:cs="Calibri"/>
                <w:color w:val="000000"/>
                <w:sz w:val="22"/>
                <w:szCs w:val="22"/>
              </w:rPr>
              <w:t>Okulumuzda yeterli miktarda sanatsal ve kültürel faaliyetler düzenlenmektedir.</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919523"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72</w:t>
            </w:r>
          </w:p>
        </w:tc>
        <w:tc>
          <w:tcPr>
            <w:tcW w:w="1275" w:type="dxa"/>
            <w:tcBorders>
              <w:top w:val="nil"/>
              <w:left w:val="nil"/>
              <w:bottom w:val="single" w:sz="4" w:space="0" w:color="auto"/>
              <w:right w:val="single" w:sz="4" w:space="0" w:color="auto"/>
            </w:tcBorders>
            <w:shd w:val="clear" w:color="auto" w:fill="auto"/>
            <w:noWrap/>
            <w:vAlign w:val="bottom"/>
            <w:hideMark/>
          </w:tcPr>
          <w:p w14:paraId="1313470B"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14</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9936FA" w14:textId="77777777" w:rsidR="003F5E89" w:rsidRPr="00421118" w:rsidRDefault="003F5E89" w:rsidP="00AC6828">
            <w:pPr>
              <w:spacing w:after="0" w:line="240" w:lineRule="auto"/>
              <w:jc w:val="center"/>
              <w:rPr>
                <w:rFonts w:ascii="Calibri" w:hAnsi="Calibri" w:cs="Calibri"/>
                <w:color w:val="000000"/>
                <w:sz w:val="22"/>
                <w:szCs w:val="22"/>
              </w:rPr>
            </w:pPr>
            <w:r w:rsidRPr="00421118">
              <w:rPr>
                <w:rFonts w:ascii="Calibri" w:hAnsi="Calibri" w:cs="Calibri"/>
                <w:color w:val="000000"/>
                <w:sz w:val="22"/>
                <w:szCs w:val="22"/>
              </w:rPr>
              <w:t>14</w:t>
            </w:r>
          </w:p>
        </w:tc>
      </w:tr>
    </w:tbl>
    <w:p w14:paraId="192D5EA9" w14:textId="77777777" w:rsidR="003F5E89" w:rsidRPr="00987750" w:rsidRDefault="003F5E89" w:rsidP="006517D8"/>
    <w:sectPr w:rsidR="003F5E89" w:rsidRPr="00987750" w:rsidSect="00FC340C">
      <w:footerReference w:type="default" r:id="rId18"/>
      <w:footerReference w:type="first" r:id="rId19"/>
      <w:pgSz w:w="16838" w:h="11906" w:orient="landscape"/>
      <w:pgMar w:top="993" w:right="1417" w:bottom="1417"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5C915" w15:done="0"/>
  <w15:commentEx w15:paraId="7E2DC189" w15:done="0"/>
  <w15:commentEx w15:paraId="4D8C92FB" w15:done="0"/>
  <w15:commentEx w15:paraId="24EF96C1" w15:done="0"/>
  <w15:commentEx w15:paraId="75603CE0" w15:done="0"/>
  <w15:commentEx w15:paraId="080C4B86" w15:done="0"/>
  <w15:commentEx w15:paraId="7A380267" w15:done="0"/>
  <w15:commentEx w15:paraId="51C12101" w15:done="0"/>
  <w15:commentEx w15:paraId="528A4268" w15:paraIdParent="51C12101" w15:done="0"/>
  <w15:commentEx w15:paraId="791BF94E" w15:done="0"/>
  <w15:commentEx w15:paraId="41380C4A" w15:done="0"/>
  <w15:commentEx w15:paraId="1E3C3C8A" w15:done="0"/>
  <w15:commentEx w15:paraId="07EB42D1" w15:done="0"/>
  <w15:commentEx w15:paraId="6DBD834F" w15:paraIdParent="07EB42D1" w15:done="0"/>
  <w15:commentEx w15:paraId="676F06BE" w15:done="0"/>
  <w15:commentEx w15:paraId="2962976B" w15:done="0"/>
  <w15:commentEx w15:paraId="2BFC64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3636" w14:textId="77777777" w:rsidR="00235639" w:rsidRDefault="00235639" w:rsidP="00811861">
      <w:pPr>
        <w:spacing w:after="0" w:line="240" w:lineRule="auto"/>
      </w:pPr>
      <w:r>
        <w:separator/>
      </w:r>
    </w:p>
  </w:endnote>
  <w:endnote w:type="continuationSeparator" w:id="0">
    <w:p w14:paraId="0D5808BA" w14:textId="77777777" w:rsidR="00235639" w:rsidRDefault="0023563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Content>
      <w:p w14:paraId="7F1374E7" w14:textId="77777777" w:rsidR="00325B9B" w:rsidRDefault="00325B9B">
        <w:pPr>
          <w:pStyle w:val="Altbilgi"/>
          <w:jc w:val="right"/>
        </w:pPr>
        <w:r>
          <w:fldChar w:fldCharType="begin"/>
        </w:r>
        <w:r>
          <w:instrText xml:space="preserve"> PAGE   \* MERGEFORMAT </w:instrText>
        </w:r>
        <w:r>
          <w:fldChar w:fldCharType="separate"/>
        </w:r>
        <w:r w:rsidR="0001069B">
          <w:rPr>
            <w:noProof/>
          </w:rPr>
          <w:t>42</w:t>
        </w:r>
        <w:r>
          <w:rPr>
            <w:noProof/>
          </w:rPr>
          <w:fldChar w:fldCharType="end"/>
        </w:r>
      </w:p>
    </w:sdtContent>
  </w:sdt>
  <w:p w14:paraId="2878BB87" w14:textId="77777777" w:rsidR="00325B9B" w:rsidRDefault="00325B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53B5" w14:textId="77777777" w:rsidR="00325B9B" w:rsidRDefault="00325B9B" w:rsidP="006517D8">
    <w:pPr>
      <w:pStyle w:val="Altbilgi"/>
    </w:pPr>
    <w:r>
      <w:fldChar w:fldCharType="begin"/>
    </w:r>
    <w:r>
      <w:instrText>PAGE   \* MERGEFORMAT</w:instrText>
    </w:r>
    <w:r>
      <w:fldChar w:fldCharType="separate"/>
    </w:r>
    <w:r>
      <w:rPr>
        <w:noProof/>
      </w:rPr>
      <w:t>1</w:t>
    </w:r>
    <w:r>
      <w:rPr>
        <w:noProof/>
      </w:rPr>
      <w:fldChar w:fldCharType="end"/>
    </w:r>
  </w:p>
  <w:p w14:paraId="37C91641" w14:textId="77777777" w:rsidR="00325B9B" w:rsidRDefault="00325B9B"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94A3" w14:textId="77777777" w:rsidR="00235639" w:rsidRDefault="00235639" w:rsidP="00811861">
      <w:pPr>
        <w:spacing w:after="0" w:line="240" w:lineRule="auto"/>
      </w:pPr>
      <w:r>
        <w:separator/>
      </w:r>
    </w:p>
  </w:footnote>
  <w:footnote w:type="continuationSeparator" w:id="0">
    <w:p w14:paraId="42E044DC" w14:textId="77777777" w:rsidR="00235639" w:rsidRDefault="00235639"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4A4"/>
    <w:multiLevelType w:val="hybridMultilevel"/>
    <w:tmpl w:val="58588A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C26CC"/>
    <w:multiLevelType w:val="hybridMultilevel"/>
    <w:tmpl w:val="1456A6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2B1699"/>
    <w:multiLevelType w:val="hybridMultilevel"/>
    <w:tmpl w:val="B76AFF12"/>
    <w:lvl w:ilvl="0" w:tplc="E1F065F4">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AF4B6A"/>
    <w:multiLevelType w:val="hybridMultilevel"/>
    <w:tmpl w:val="E64CA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780F76"/>
    <w:multiLevelType w:val="hybridMultilevel"/>
    <w:tmpl w:val="47060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7378BB"/>
    <w:multiLevelType w:val="hybridMultilevel"/>
    <w:tmpl w:val="B5446AE2"/>
    <w:lvl w:ilvl="0" w:tplc="416E638E">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CE2BEC"/>
    <w:multiLevelType w:val="hybridMultilevel"/>
    <w:tmpl w:val="9A84579E"/>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3E71BA"/>
    <w:multiLevelType w:val="hybridMultilevel"/>
    <w:tmpl w:val="8D92A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153AD1"/>
    <w:multiLevelType w:val="hybridMultilevel"/>
    <w:tmpl w:val="5F4C59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33876DE9"/>
    <w:multiLevelType w:val="hybridMultilevel"/>
    <w:tmpl w:val="5B568236"/>
    <w:lvl w:ilvl="0" w:tplc="3D4AA430">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1">
    <w:nsid w:val="35A07AC1"/>
    <w:multiLevelType w:val="hybridMultilevel"/>
    <w:tmpl w:val="D5663246"/>
    <w:lvl w:ilvl="0" w:tplc="E7204538">
      <w:start w:val="1"/>
      <w:numFmt w:val="decimal"/>
      <w:lvlText w:val="%1."/>
      <w:lvlJc w:val="left"/>
      <w:pPr>
        <w:ind w:left="358" w:hanging="360"/>
      </w:pPr>
      <w:rPr>
        <w:rFonts w:cs="Book Antiqua" w:hint="default"/>
      </w:rPr>
    </w:lvl>
    <w:lvl w:ilvl="1" w:tplc="041F0019">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2">
    <w:nsid w:val="3F153BEA"/>
    <w:multiLevelType w:val="hybridMultilevel"/>
    <w:tmpl w:val="9EF6CF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D028C1"/>
    <w:multiLevelType w:val="hybridMultilevel"/>
    <w:tmpl w:val="02D61330"/>
    <w:lvl w:ilvl="0" w:tplc="F4A4E29C">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4">
    <w:nsid w:val="4D3122DC"/>
    <w:multiLevelType w:val="hybridMultilevel"/>
    <w:tmpl w:val="C8A62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AA645C"/>
    <w:multiLevelType w:val="hybridMultilevel"/>
    <w:tmpl w:val="D0A83D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FB77AB"/>
    <w:multiLevelType w:val="hybridMultilevel"/>
    <w:tmpl w:val="30FA7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84591E"/>
    <w:multiLevelType w:val="hybridMultilevel"/>
    <w:tmpl w:val="18FCE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F195B76"/>
    <w:multiLevelType w:val="hybridMultilevel"/>
    <w:tmpl w:val="A32C5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0">
    <w:nsid w:val="7253215F"/>
    <w:multiLevelType w:val="hybridMultilevel"/>
    <w:tmpl w:val="B4D60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3037AE"/>
    <w:multiLevelType w:val="hybridMultilevel"/>
    <w:tmpl w:val="C2746802"/>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26226F"/>
    <w:multiLevelType w:val="hybridMultilevel"/>
    <w:tmpl w:val="DBA4AA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5"/>
  </w:num>
  <w:num w:numId="6">
    <w:abstractNumId w:val="11"/>
  </w:num>
  <w:num w:numId="7">
    <w:abstractNumId w:val="13"/>
  </w:num>
  <w:num w:numId="8">
    <w:abstractNumId w:val="10"/>
  </w:num>
  <w:num w:numId="9">
    <w:abstractNumId w:val="21"/>
  </w:num>
  <w:num w:numId="10">
    <w:abstractNumId w:val="14"/>
  </w:num>
  <w:num w:numId="11">
    <w:abstractNumId w:val="18"/>
  </w:num>
  <w:num w:numId="12">
    <w:abstractNumId w:val="20"/>
  </w:num>
  <w:num w:numId="13">
    <w:abstractNumId w:val="3"/>
  </w:num>
  <w:num w:numId="14">
    <w:abstractNumId w:val="16"/>
  </w:num>
  <w:num w:numId="15">
    <w:abstractNumId w:val="12"/>
  </w:num>
  <w:num w:numId="16">
    <w:abstractNumId w:val="7"/>
  </w:num>
  <w:num w:numId="17">
    <w:abstractNumId w:val="4"/>
  </w:num>
  <w:num w:numId="18">
    <w:abstractNumId w:val="0"/>
  </w:num>
  <w:num w:numId="19">
    <w:abstractNumId w:val="22"/>
  </w:num>
  <w:num w:numId="20">
    <w:abstractNumId w:val="2"/>
  </w:num>
  <w:num w:numId="21">
    <w:abstractNumId w:val="1"/>
  </w:num>
  <w:num w:numId="22">
    <w:abstractNumId w:val="6"/>
  </w:num>
  <w:num w:numId="23">
    <w:abstractNumId w:val="5"/>
  </w:num>
  <w:num w:numId="24">
    <w:abstractNumId w:val="8"/>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069B"/>
    <w:rsid w:val="00012438"/>
    <w:rsid w:val="00025CC3"/>
    <w:rsid w:val="00033FF2"/>
    <w:rsid w:val="000368B4"/>
    <w:rsid w:val="00037308"/>
    <w:rsid w:val="0004347E"/>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A4200"/>
    <w:rsid w:val="000B0EC5"/>
    <w:rsid w:val="000B23F8"/>
    <w:rsid w:val="000B3737"/>
    <w:rsid w:val="000C695D"/>
    <w:rsid w:val="000D13CC"/>
    <w:rsid w:val="000D5AF6"/>
    <w:rsid w:val="000D6303"/>
    <w:rsid w:val="000E2243"/>
    <w:rsid w:val="000E5920"/>
    <w:rsid w:val="000E72E0"/>
    <w:rsid w:val="000F4151"/>
    <w:rsid w:val="000F5C4E"/>
    <w:rsid w:val="00102A4E"/>
    <w:rsid w:val="00111A82"/>
    <w:rsid w:val="00120AB4"/>
    <w:rsid w:val="00122676"/>
    <w:rsid w:val="0012698A"/>
    <w:rsid w:val="00136B6E"/>
    <w:rsid w:val="00137F56"/>
    <w:rsid w:val="0014066A"/>
    <w:rsid w:val="00142B50"/>
    <w:rsid w:val="00142FA3"/>
    <w:rsid w:val="00147C43"/>
    <w:rsid w:val="001525A6"/>
    <w:rsid w:val="00157272"/>
    <w:rsid w:val="00172144"/>
    <w:rsid w:val="00175025"/>
    <w:rsid w:val="0017737A"/>
    <w:rsid w:val="0018737E"/>
    <w:rsid w:val="001919F1"/>
    <w:rsid w:val="00192ECA"/>
    <w:rsid w:val="001A4529"/>
    <w:rsid w:val="001A6892"/>
    <w:rsid w:val="001B1B99"/>
    <w:rsid w:val="001B4307"/>
    <w:rsid w:val="001B7640"/>
    <w:rsid w:val="001C1414"/>
    <w:rsid w:val="001D0E9B"/>
    <w:rsid w:val="001D4192"/>
    <w:rsid w:val="001D62C8"/>
    <w:rsid w:val="001D73E3"/>
    <w:rsid w:val="001E061F"/>
    <w:rsid w:val="001E295A"/>
    <w:rsid w:val="00203022"/>
    <w:rsid w:val="00203CC3"/>
    <w:rsid w:val="00211F1F"/>
    <w:rsid w:val="00212751"/>
    <w:rsid w:val="00215F74"/>
    <w:rsid w:val="002223D9"/>
    <w:rsid w:val="00230D24"/>
    <w:rsid w:val="00232B84"/>
    <w:rsid w:val="00234E9C"/>
    <w:rsid w:val="00235639"/>
    <w:rsid w:val="0023578F"/>
    <w:rsid w:val="00236914"/>
    <w:rsid w:val="00252D8C"/>
    <w:rsid w:val="00256B5F"/>
    <w:rsid w:val="00262E8E"/>
    <w:rsid w:val="002719A6"/>
    <w:rsid w:val="0027228F"/>
    <w:rsid w:val="002809B4"/>
    <w:rsid w:val="0029734E"/>
    <w:rsid w:val="002A21B1"/>
    <w:rsid w:val="002A2F90"/>
    <w:rsid w:val="002A7026"/>
    <w:rsid w:val="002B375B"/>
    <w:rsid w:val="002C7757"/>
    <w:rsid w:val="002C7C5D"/>
    <w:rsid w:val="002D278C"/>
    <w:rsid w:val="002E1E7E"/>
    <w:rsid w:val="002E66DF"/>
    <w:rsid w:val="002F340A"/>
    <w:rsid w:val="002F347F"/>
    <w:rsid w:val="00314855"/>
    <w:rsid w:val="003157C2"/>
    <w:rsid w:val="00325B9B"/>
    <w:rsid w:val="003262C6"/>
    <w:rsid w:val="0032636A"/>
    <w:rsid w:val="003338DC"/>
    <w:rsid w:val="00334B88"/>
    <w:rsid w:val="00337553"/>
    <w:rsid w:val="003426E7"/>
    <w:rsid w:val="00342A4A"/>
    <w:rsid w:val="003503A1"/>
    <w:rsid w:val="003533AA"/>
    <w:rsid w:val="003541E5"/>
    <w:rsid w:val="00354240"/>
    <w:rsid w:val="00354314"/>
    <w:rsid w:val="003638A1"/>
    <w:rsid w:val="00364A48"/>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5AC"/>
    <w:rsid w:val="003B68C0"/>
    <w:rsid w:val="003C305E"/>
    <w:rsid w:val="003C77F1"/>
    <w:rsid w:val="003D2155"/>
    <w:rsid w:val="003E1759"/>
    <w:rsid w:val="003F4ED9"/>
    <w:rsid w:val="003F5E89"/>
    <w:rsid w:val="00400757"/>
    <w:rsid w:val="0040191D"/>
    <w:rsid w:val="00401EF3"/>
    <w:rsid w:val="00404694"/>
    <w:rsid w:val="0041081D"/>
    <w:rsid w:val="004138E4"/>
    <w:rsid w:val="00413A61"/>
    <w:rsid w:val="0042211B"/>
    <w:rsid w:val="00423256"/>
    <w:rsid w:val="00427A65"/>
    <w:rsid w:val="00431E94"/>
    <w:rsid w:val="00433C6C"/>
    <w:rsid w:val="0043796E"/>
    <w:rsid w:val="00440455"/>
    <w:rsid w:val="0044260A"/>
    <w:rsid w:val="00447249"/>
    <w:rsid w:val="00450CB5"/>
    <w:rsid w:val="00453569"/>
    <w:rsid w:val="004551D6"/>
    <w:rsid w:val="00462932"/>
    <w:rsid w:val="004636DD"/>
    <w:rsid w:val="00463E4E"/>
    <w:rsid w:val="00465FBB"/>
    <w:rsid w:val="0046747D"/>
    <w:rsid w:val="004739C4"/>
    <w:rsid w:val="0047799D"/>
    <w:rsid w:val="00485D96"/>
    <w:rsid w:val="00486BEF"/>
    <w:rsid w:val="00496A13"/>
    <w:rsid w:val="004A1052"/>
    <w:rsid w:val="004A715E"/>
    <w:rsid w:val="004A75DD"/>
    <w:rsid w:val="004C2170"/>
    <w:rsid w:val="004C7B60"/>
    <w:rsid w:val="004D04FF"/>
    <w:rsid w:val="004F0BCD"/>
    <w:rsid w:val="004F4CF4"/>
    <w:rsid w:val="004F61CE"/>
    <w:rsid w:val="0050225B"/>
    <w:rsid w:val="005027D4"/>
    <w:rsid w:val="0050435C"/>
    <w:rsid w:val="00512934"/>
    <w:rsid w:val="005141F6"/>
    <w:rsid w:val="00514739"/>
    <w:rsid w:val="005237F8"/>
    <w:rsid w:val="00524D92"/>
    <w:rsid w:val="00527933"/>
    <w:rsid w:val="0053096A"/>
    <w:rsid w:val="00531907"/>
    <w:rsid w:val="005323A5"/>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A1119"/>
    <w:rsid w:val="005C246C"/>
    <w:rsid w:val="005C3E5E"/>
    <w:rsid w:val="005D1126"/>
    <w:rsid w:val="005D4831"/>
    <w:rsid w:val="005D72A7"/>
    <w:rsid w:val="005E09AD"/>
    <w:rsid w:val="005F1F52"/>
    <w:rsid w:val="005F337E"/>
    <w:rsid w:val="005F460E"/>
    <w:rsid w:val="005F7D95"/>
    <w:rsid w:val="006024DE"/>
    <w:rsid w:val="00602AD6"/>
    <w:rsid w:val="00606732"/>
    <w:rsid w:val="00611FDF"/>
    <w:rsid w:val="006156C0"/>
    <w:rsid w:val="006170D5"/>
    <w:rsid w:val="00624983"/>
    <w:rsid w:val="00626282"/>
    <w:rsid w:val="006319E8"/>
    <w:rsid w:val="00632D77"/>
    <w:rsid w:val="00633B9E"/>
    <w:rsid w:val="0063598F"/>
    <w:rsid w:val="00637273"/>
    <w:rsid w:val="00641E57"/>
    <w:rsid w:val="00647243"/>
    <w:rsid w:val="00647261"/>
    <w:rsid w:val="006517D8"/>
    <w:rsid w:val="00660AE4"/>
    <w:rsid w:val="006636E3"/>
    <w:rsid w:val="00667D14"/>
    <w:rsid w:val="0067066B"/>
    <w:rsid w:val="0068437A"/>
    <w:rsid w:val="00690709"/>
    <w:rsid w:val="006954B9"/>
    <w:rsid w:val="006A1FBF"/>
    <w:rsid w:val="006A2A6B"/>
    <w:rsid w:val="006A40B9"/>
    <w:rsid w:val="006A4AB3"/>
    <w:rsid w:val="006A68BD"/>
    <w:rsid w:val="006A7EA2"/>
    <w:rsid w:val="006B023E"/>
    <w:rsid w:val="006D0349"/>
    <w:rsid w:val="006D28A0"/>
    <w:rsid w:val="006D4085"/>
    <w:rsid w:val="006D68D9"/>
    <w:rsid w:val="006D6AF5"/>
    <w:rsid w:val="006E0781"/>
    <w:rsid w:val="006E2F6B"/>
    <w:rsid w:val="006E2FE5"/>
    <w:rsid w:val="006E49EE"/>
    <w:rsid w:val="006E4E47"/>
    <w:rsid w:val="006E6357"/>
    <w:rsid w:val="006F14DE"/>
    <w:rsid w:val="006F6E2C"/>
    <w:rsid w:val="00700393"/>
    <w:rsid w:val="007070BE"/>
    <w:rsid w:val="00712B0C"/>
    <w:rsid w:val="00720FA3"/>
    <w:rsid w:val="00721817"/>
    <w:rsid w:val="00721A9C"/>
    <w:rsid w:val="007255B9"/>
    <w:rsid w:val="00730E34"/>
    <w:rsid w:val="007408ED"/>
    <w:rsid w:val="0074707E"/>
    <w:rsid w:val="007511BD"/>
    <w:rsid w:val="007514F3"/>
    <w:rsid w:val="00757B37"/>
    <w:rsid w:val="00757BA9"/>
    <w:rsid w:val="00762052"/>
    <w:rsid w:val="00764DA7"/>
    <w:rsid w:val="0076698E"/>
    <w:rsid w:val="0076722A"/>
    <w:rsid w:val="0077055A"/>
    <w:rsid w:val="0077151E"/>
    <w:rsid w:val="00772AA2"/>
    <w:rsid w:val="00775352"/>
    <w:rsid w:val="007837CF"/>
    <w:rsid w:val="00784501"/>
    <w:rsid w:val="00786CED"/>
    <w:rsid w:val="00790940"/>
    <w:rsid w:val="00796C01"/>
    <w:rsid w:val="007973EB"/>
    <w:rsid w:val="007A1340"/>
    <w:rsid w:val="007A4836"/>
    <w:rsid w:val="007A6859"/>
    <w:rsid w:val="007A7DAB"/>
    <w:rsid w:val="007B21CA"/>
    <w:rsid w:val="007B44E8"/>
    <w:rsid w:val="007B6F62"/>
    <w:rsid w:val="007C0ECE"/>
    <w:rsid w:val="007C16E3"/>
    <w:rsid w:val="007C5709"/>
    <w:rsid w:val="007C576E"/>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5FDC"/>
    <w:rsid w:val="00860651"/>
    <w:rsid w:val="0087553C"/>
    <w:rsid w:val="00880DC2"/>
    <w:rsid w:val="0088113A"/>
    <w:rsid w:val="0088186C"/>
    <w:rsid w:val="008856D0"/>
    <w:rsid w:val="00885BEA"/>
    <w:rsid w:val="00886DDE"/>
    <w:rsid w:val="00887687"/>
    <w:rsid w:val="008924BD"/>
    <w:rsid w:val="00892C5F"/>
    <w:rsid w:val="008A343D"/>
    <w:rsid w:val="008A3A60"/>
    <w:rsid w:val="008B6EAE"/>
    <w:rsid w:val="008C41C3"/>
    <w:rsid w:val="008C6ABB"/>
    <w:rsid w:val="008D4274"/>
    <w:rsid w:val="008D48CA"/>
    <w:rsid w:val="008E2220"/>
    <w:rsid w:val="008E4907"/>
    <w:rsid w:val="008E543D"/>
    <w:rsid w:val="008E6E78"/>
    <w:rsid w:val="0092648B"/>
    <w:rsid w:val="00927702"/>
    <w:rsid w:val="00936004"/>
    <w:rsid w:val="0093718E"/>
    <w:rsid w:val="0094337D"/>
    <w:rsid w:val="00947288"/>
    <w:rsid w:val="009522C3"/>
    <w:rsid w:val="00953548"/>
    <w:rsid w:val="00955C85"/>
    <w:rsid w:val="00970FBE"/>
    <w:rsid w:val="00981D95"/>
    <w:rsid w:val="00985B59"/>
    <w:rsid w:val="00993C4A"/>
    <w:rsid w:val="00997544"/>
    <w:rsid w:val="009977EF"/>
    <w:rsid w:val="009B6193"/>
    <w:rsid w:val="009B7145"/>
    <w:rsid w:val="009C1C29"/>
    <w:rsid w:val="009C336A"/>
    <w:rsid w:val="009C5AAD"/>
    <w:rsid w:val="009D447F"/>
    <w:rsid w:val="009E315F"/>
    <w:rsid w:val="009E39FC"/>
    <w:rsid w:val="009E4C6B"/>
    <w:rsid w:val="009E5FAE"/>
    <w:rsid w:val="009F6EF8"/>
    <w:rsid w:val="009F7817"/>
    <w:rsid w:val="009F7A7C"/>
    <w:rsid w:val="00A0624E"/>
    <w:rsid w:val="00A17F28"/>
    <w:rsid w:val="00A2149D"/>
    <w:rsid w:val="00A228E0"/>
    <w:rsid w:val="00A24022"/>
    <w:rsid w:val="00A275DE"/>
    <w:rsid w:val="00A34447"/>
    <w:rsid w:val="00A35CF7"/>
    <w:rsid w:val="00A36E30"/>
    <w:rsid w:val="00A47C86"/>
    <w:rsid w:val="00A53103"/>
    <w:rsid w:val="00A60E7E"/>
    <w:rsid w:val="00A70857"/>
    <w:rsid w:val="00A72CE1"/>
    <w:rsid w:val="00A74045"/>
    <w:rsid w:val="00A77521"/>
    <w:rsid w:val="00A82F83"/>
    <w:rsid w:val="00A91017"/>
    <w:rsid w:val="00A91122"/>
    <w:rsid w:val="00AA2040"/>
    <w:rsid w:val="00AA6EE5"/>
    <w:rsid w:val="00AB30B5"/>
    <w:rsid w:val="00AC6828"/>
    <w:rsid w:val="00AD1FAA"/>
    <w:rsid w:val="00AD4EBE"/>
    <w:rsid w:val="00AD5E76"/>
    <w:rsid w:val="00AD5F72"/>
    <w:rsid w:val="00AD6E7D"/>
    <w:rsid w:val="00AE4F77"/>
    <w:rsid w:val="00AE566A"/>
    <w:rsid w:val="00AF1EF9"/>
    <w:rsid w:val="00AF4680"/>
    <w:rsid w:val="00B01D4A"/>
    <w:rsid w:val="00B10912"/>
    <w:rsid w:val="00B15620"/>
    <w:rsid w:val="00B16D31"/>
    <w:rsid w:val="00B21065"/>
    <w:rsid w:val="00B21323"/>
    <w:rsid w:val="00B22CCF"/>
    <w:rsid w:val="00B22EF3"/>
    <w:rsid w:val="00B245F7"/>
    <w:rsid w:val="00B2624D"/>
    <w:rsid w:val="00B8020E"/>
    <w:rsid w:val="00B847A4"/>
    <w:rsid w:val="00B90F73"/>
    <w:rsid w:val="00B96162"/>
    <w:rsid w:val="00BA07B4"/>
    <w:rsid w:val="00BA151E"/>
    <w:rsid w:val="00BA55C0"/>
    <w:rsid w:val="00BB01BF"/>
    <w:rsid w:val="00BB1B88"/>
    <w:rsid w:val="00BB3395"/>
    <w:rsid w:val="00BB6D74"/>
    <w:rsid w:val="00BC2FB5"/>
    <w:rsid w:val="00BC440E"/>
    <w:rsid w:val="00BD6687"/>
    <w:rsid w:val="00BE3FEB"/>
    <w:rsid w:val="00BE6048"/>
    <w:rsid w:val="00BE6078"/>
    <w:rsid w:val="00BE65AB"/>
    <w:rsid w:val="00BE764B"/>
    <w:rsid w:val="00BF2AB3"/>
    <w:rsid w:val="00BF4237"/>
    <w:rsid w:val="00C00FDB"/>
    <w:rsid w:val="00C06E29"/>
    <w:rsid w:val="00C312F3"/>
    <w:rsid w:val="00C31942"/>
    <w:rsid w:val="00C32CA8"/>
    <w:rsid w:val="00C41F2C"/>
    <w:rsid w:val="00C43F67"/>
    <w:rsid w:val="00C466CB"/>
    <w:rsid w:val="00C51CB4"/>
    <w:rsid w:val="00C520BC"/>
    <w:rsid w:val="00C52800"/>
    <w:rsid w:val="00C556CD"/>
    <w:rsid w:val="00C57048"/>
    <w:rsid w:val="00C65A5C"/>
    <w:rsid w:val="00C726D2"/>
    <w:rsid w:val="00C75C75"/>
    <w:rsid w:val="00C8057F"/>
    <w:rsid w:val="00C81323"/>
    <w:rsid w:val="00C83074"/>
    <w:rsid w:val="00C86C39"/>
    <w:rsid w:val="00C959B3"/>
    <w:rsid w:val="00CA2762"/>
    <w:rsid w:val="00CA3940"/>
    <w:rsid w:val="00CA4E86"/>
    <w:rsid w:val="00CC20A7"/>
    <w:rsid w:val="00CC22C1"/>
    <w:rsid w:val="00CC3DE7"/>
    <w:rsid w:val="00CD4EA9"/>
    <w:rsid w:val="00CD7B9A"/>
    <w:rsid w:val="00CE4B32"/>
    <w:rsid w:val="00CE73C2"/>
    <w:rsid w:val="00CF0AD2"/>
    <w:rsid w:val="00CF3362"/>
    <w:rsid w:val="00D02A24"/>
    <w:rsid w:val="00D0378C"/>
    <w:rsid w:val="00D1255B"/>
    <w:rsid w:val="00D173A8"/>
    <w:rsid w:val="00D17690"/>
    <w:rsid w:val="00D2232E"/>
    <w:rsid w:val="00D305A8"/>
    <w:rsid w:val="00D40A71"/>
    <w:rsid w:val="00D45DED"/>
    <w:rsid w:val="00D4642B"/>
    <w:rsid w:val="00D547E2"/>
    <w:rsid w:val="00D55791"/>
    <w:rsid w:val="00D63AAF"/>
    <w:rsid w:val="00D70DA6"/>
    <w:rsid w:val="00D7288C"/>
    <w:rsid w:val="00D925E5"/>
    <w:rsid w:val="00D93EF9"/>
    <w:rsid w:val="00D960F8"/>
    <w:rsid w:val="00D966EB"/>
    <w:rsid w:val="00D9717E"/>
    <w:rsid w:val="00DA5EAF"/>
    <w:rsid w:val="00DB2A4A"/>
    <w:rsid w:val="00DB6B96"/>
    <w:rsid w:val="00DC52B8"/>
    <w:rsid w:val="00DC6357"/>
    <w:rsid w:val="00DD1E87"/>
    <w:rsid w:val="00DD5B3F"/>
    <w:rsid w:val="00DD63F7"/>
    <w:rsid w:val="00DD68AB"/>
    <w:rsid w:val="00DD70D0"/>
    <w:rsid w:val="00DE43C5"/>
    <w:rsid w:val="00DE7D51"/>
    <w:rsid w:val="00DF5CDD"/>
    <w:rsid w:val="00E0067F"/>
    <w:rsid w:val="00E1080C"/>
    <w:rsid w:val="00E12464"/>
    <w:rsid w:val="00E12903"/>
    <w:rsid w:val="00E13E50"/>
    <w:rsid w:val="00E146E3"/>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C07DA"/>
    <w:rsid w:val="00EC3BF8"/>
    <w:rsid w:val="00EC4680"/>
    <w:rsid w:val="00EC4B3E"/>
    <w:rsid w:val="00EC7BC3"/>
    <w:rsid w:val="00ED1900"/>
    <w:rsid w:val="00ED38FB"/>
    <w:rsid w:val="00EF145A"/>
    <w:rsid w:val="00EF1BEE"/>
    <w:rsid w:val="00EF37D1"/>
    <w:rsid w:val="00F02F0D"/>
    <w:rsid w:val="00F10AE5"/>
    <w:rsid w:val="00F178E3"/>
    <w:rsid w:val="00F230C5"/>
    <w:rsid w:val="00F415FB"/>
    <w:rsid w:val="00F46966"/>
    <w:rsid w:val="00F51C9D"/>
    <w:rsid w:val="00F54EC9"/>
    <w:rsid w:val="00F61413"/>
    <w:rsid w:val="00F616AA"/>
    <w:rsid w:val="00F6283F"/>
    <w:rsid w:val="00F65FD8"/>
    <w:rsid w:val="00F71218"/>
    <w:rsid w:val="00F7195E"/>
    <w:rsid w:val="00F81B0B"/>
    <w:rsid w:val="00F83DE9"/>
    <w:rsid w:val="00F8535F"/>
    <w:rsid w:val="00F86BDC"/>
    <w:rsid w:val="00F86E49"/>
    <w:rsid w:val="00F873EB"/>
    <w:rsid w:val="00FA1870"/>
    <w:rsid w:val="00FA4D52"/>
    <w:rsid w:val="00FB347B"/>
    <w:rsid w:val="00FB630A"/>
    <w:rsid w:val="00FC2C78"/>
    <w:rsid w:val="00FC340C"/>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997544"/>
    <w:pPr>
      <w:spacing w:after="0" w:line="240" w:lineRule="auto"/>
    </w:pPr>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997544"/>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asanozvarnali.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maps/LbnQNtqjccL2"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FA62D66-D96F-4E22-BDFD-826F69DBA01B}" type="presOf" srcId="{9D338396-06AA-489D-A885-57821F5608AF}" destId="{74328851-9D17-4B33-B14E-5ED6C473319D}" srcOrd="1" destOrd="0" presId="urn:microsoft.com/office/officeart/2005/8/layout/cycle8"/>
    <dgm:cxn modelId="{6F83E0E8-19B0-4CC9-AF3F-0CBDCF462924}"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E9FAF69-A0F5-4881-AA4A-49220AD9E67B}" type="presOf" srcId="{F83FC750-7CDE-46AB-A0BA-DBC4B9D44BE3}" destId="{A8D1F0D5-26EB-48DA-960D-825E6FE928B2}" srcOrd="0" destOrd="0" presId="urn:microsoft.com/office/officeart/2005/8/layout/cycle8"/>
    <dgm:cxn modelId="{891C1872-28FA-4911-B79A-A59165F7B2C3}"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239EC99-2C77-4A94-A8F4-AB336C99124F}" type="presOf" srcId="{9AF66792-BEEB-4FEB-B68B-FC30221BAEDC}" destId="{C5494AC2-E33F-4DD2-9D4B-315106DC9766}" srcOrd="0" destOrd="0" presId="urn:microsoft.com/office/officeart/2005/8/layout/cycle8"/>
    <dgm:cxn modelId="{AE86FFDF-12BC-4B72-BFCA-1AA11F148903}" type="presOf" srcId="{E8BE0BFE-2A93-4BC8-B8DE-3F71AC38D567}" destId="{E9FBB2A5-3CF1-4CA9-AA14-6E5ECC6DD6B0}" srcOrd="1" destOrd="0" presId="urn:microsoft.com/office/officeart/2005/8/layout/cycle8"/>
    <dgm:cxn modelId="{C57E7D22-429E-4A60-9E3B-54BE9DAB5827}"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FB07994-B1A2-449E-AA6C-0C92C0860646}"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A735DEF-1BF3-4243-A618-45FAE1C004B6}" type="presOf" srcId="{D87EEC32-D642-4C15-8C65-E323814D2A3A}" destId="{100A08BA-E811-4584-A13C-228AF0A8A454}" srcOrd="0" destOrd="0" presId="urn:microsoft.com/office/officeart/2005/8/layout/cycle8"/>
    <dgm:cxn modelId="{F33CE96A-1D74-4778-A507-B414B08796B2}"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830108C-A028-4952-87A1-A8390B1DC69C}" type="presOf" srcId="{5F865183-0FED-4482-8550-87B2A8C2AA82}" destId="{BA526683-F383-411A-BD21-A957D08B123F}" srcOrd="0" destOrd="0" presId="urn:microsoft.com/office/officeart/2005/8/layout/cycle8"/>
    <dgm:cxn modelId="{1CE7FA85-8B50-4C5F-8FFA-467E32058D2B}" type="presOf" srcId="{D87EEC32-D642-4C15-8C65-E323814D2A3A}" destId="{0670A7F0-9DCA-427C-8C0A-B4C908BAC054}" srcOrd="1" destOrd="0" presId="urn:microsoft.com/office/officeart/2005/8/layout/cycle8"/>
    <dgm:cxn modelId="{EC56667C-DA5F-4D4A-8A58-C5146D8DE461}" type="presOf" srcId="{E4BEFF6F-FFC7-417B-9255-F71095EEBEA8}" destId="{A1403B5E-13CE-4459-8B64-0B1573A1231F}" srcOrd="1" destOrd="0" presId="urn:microsoft.com/office/officeart/2005/8/layout/cycle8"/>
    <dgm:cxn modelId="{AAD0B084-3346-4130-91A7-7CF4DD383C36}" type="presParOf" srcId="{BA526683-F383-411A-BD21-A957D08B123F}" destId="{267B72DD-396A-4206-8F4C-85D79C74CCAD}" srcOrd="0" destOrd="0" presId="urn:microsoft.com/office/officeart/2005/8/layout/cycle8"/>
    <dgm:cxn modelId="{6ED64644-56E0-41BB-AE5D-2342B5901FA9}" type="presParOf" srcId="{BA526683-F383-411A-BD21-A957D08B123F}" destId="{76741CD6-A839-4282-8258-5C7E678D3A5F}" srcOrd="1" destOrd="0" presId="urn:microsoft.com/office/officeart/2005/8/layout/cycle8"/>
    <dgm:cxn modelId="{FFC3D111-2133-4C13-BD3B-F54737654962}" type="presParOf" srcId="{BA526683-F383-411A-BD21-A957D08B123F}" destId="{0161085C-00D5-4CA7-B7B4-7072D5C40C1D}" srcOrd="2" destOrd="0" presId="urn:microsoft.com/office/officeart/2005/8/layout/cycle8"/>
    <dgm:cxn modelId="{590291CE-CE9C-406F-8875-F986BC3080D6}" type="presParOf" srcId="{BA526683-F383-411A-BD21-A957D08B123F}" destId="{E9FBB2A5-3CF1-4CA9-AA14-6E5ECC6DD6B0}" srcOrd="3" destOrd="0" presId="urn:microsoft.com/office/officeart/2005/8/layout/cycle8"/>
    <dgm:cxn modelId="{D1D4B8AD-8658-4FF0-8639-BC4DCDD39DE3}" type="presParOf" srcId="{BA526683-F383-411A-BD21-A957D08B123F}" destId="{8960C805-F742-4752-A3B8-A7047D0574FA}" srcOrd="4" destOrd="0" presId="urn:microsoft.com/office/officeart/2005/8/layout/cycle8"/>
    <dgm:cxn modelId="{07599D85-56DB-425A-9509-30BC736CFB9A}" type="presParOf" srcId="{BA526683-F383-411A-BD21-A957D08B123F}" destId="{F9BAE066-5F77-4D2A-8EBB-3E2B5ED5B8F6}" srcOrd="5" destOrd="0" presId="urn:microsoft.com/office/officeart/2005/8/layout/cycle8"/>
    <dgm:cxn modelId="{5A4987DA-1DBF-4220-BE91-47B52C165FAD}" type="presParOf" srcId="{BA526683-F383-411A-BD21-A957D08B123F}" destId="{724342BE-275A-4C17-8746-BB3F74C86E9A}" srcOrd="6" destOrd="0" presId="urn:microsoft.com/office/officeart/2005/8/layout/cycle8"/>
    <dgm:cxn modelId="{B2BE5932-9E7F-4D87-9004-5751BDA0D39D}" type="presParOf" srcId="{BA526683-F383-411A-BD21-A957D08B123F}" destId="{74328851-9D17-4B33-B14E-5ED6C473319D}" srcOrd="7" destOrd="0" presId="urn:microsoft.com/office/officeart/2005/8/layout/cycle8"/>
    <dgm:cxn modelId="{5222782A-C2D0-441D-8208-339FBA44D9C6}" type="presParOf" srcId="{BA526683-F383-411A-BD21-A957D08B123F}" destId="{100A08BA-E811-4584-A13C-228AF0A8A454}" srcOrd="8" destOrd="0" presId="urn:microsoft.com/office/officeart/2005/8/layout/cycle8"/>
    <dgm:cxn modelId="{07BDE05E-576C-46AD-8705-332D20D82ACE}" type="presParOf" srcId="{BA526683-F383-411A-BD21-A957D08B123F}" destId="{10C6BB2E-F0EC-4195-A687-1B651A3EFA76}" srcOrd="9" destOrd="0" presId="urn:microsoft.com/office/officeart/2005/8/layout/cycle8"/>
    <dgm:cxn modelId="{D41BAF0D-36F3-4DD5-A98C-FA3108EE2BB8}" type="presParOf" srcId="{BA526683-F383-411A-BD21-A957D08B123F}" destId="{8F326C79-01EA-49A9-93CF-B76D99523F6F}" srcOrd="10" destOrd="0" presId="urn:microsoft.com/office/officeart/2005/8/layout/cycle8"/>
    <dgm:cxn modelId="{61955DA2-4649-4E88-A84A-28BD9B15D3EB}" type="presParOf" srcId="{BA526683-F383-411A-BD21-A957D08B123F}" destId="{0670A7F0-9DCA-427C-8C0A-B4C908BAC054}" srcOrd="11" destOrd="0" presId="urn:microsoft.com/office/officeart/2005/8/layout/cycle8"/>
    <dgm:cxn modelId="{8A4E93C1-4C88-49A0-9DCD-A151A8A78536}" type="presParOf" srcId="{BA526683-F383-411A-BD21-A957D08B123F}" destId="{C5494AC2-E33F-4DD2-9D4B-315106DC9766}" srcOrd="12" destOrd="0" presId="urn:microsoft.com/office/officeart/2005/8/layout/cycle8"/>
    <dgm:cxn modelId="{B878BF73-6A9A-4870-A4E2-E9D0C3B95CEF}" type="presParOf" srcId="{BA526683-F383-411A-BD21-A957D08B123F}" destId="{DCE20721-BDA9-4878-B677-ECD404A96052}" srcOrd="13" destOrd="0" presId="urn:microsoft.com/office/officeart/2005/8/layout/cycle8"/>
    <dgm:cxn modelId="{2C4B2BD8-D17E-4237-804B-14B8ADA14ABB}" type="presParOf" srcId="{BA526683-F383-411A-BD21-A957D08B123F}" destId="{05E765BB-BC5C-4A33-B523-B9E8DE4B5339}" srcOrd="14" destOrd="0" presId="urn:microsoft.com/office/officeart/2005/8/layout/cycle8"/>
    <dgm:cxn modelId="{3C5AC9B8-E4B5-45A2-8F4B-71FC74914548}" type="presParOf" srcId="{BA526683-F383-411A-BD21-A957D08B123F}" destId="{A1BFAE48-9AEF-4CE2-881C-145A2B40B699}" srcOrd="15" destOrd="0" presId="urn:microsoft.com/office/officeart/2005/8/layout/cycle8"/>
    <dgm:cxn modelId="{C15F9965-93EF-4D23-B4E4-6FDEEB117BF2}" type="presParOf" srcId="{BA526683-F383-411A-BD21-A957D08B123F}" destId="{373A7CE9-2D8B-48FF-A7E7-FD1818748C0E}" srcOrd="16" destOrd="0" presId="urn:microsoft.com/office/officeart/2005/8/layout/cycle8"/>
    <dgm:cxn modelId="{1248C32F-AA3C-4247-95DF-222DE959293D}" type="presParOf" srcId="{BA526683-F383-411A-BD21-A957D08B123F}" destId="{3F64E8A9-68A0-49A0-9836-9DC0636C5308}" srcOrd="17" destOrd="0" presId="urn:microsoft.com/office/officeart/2005/8/layout/cycle8"/>
    <dgm:cxn modelId="{1E3DD93B-913B-40C7-8EDD-8B587543063B}" type="presParOf" srcId="{BA526683-F383-411A-BD21-A957D08B123F}" destId="{219E29F9-B39D-4D14-B51F-12F5FC91D16A}" srcOrd="18" destOrd="0" presId="urn:microsoft.com/office/officeart/2005/8/layout/cycle8"/>
    <dgm:cxn modelId="{DECA40D7-4970-4254-8E0C-12BED4AD4675}" type="presParOf" srcId="{BA526683-F383-411A-BD21-A957D08B123F}" destId="{A1403B5E-13CE-4459-8B64-0B1573A1231F}" srcOrd="19" destOrd="0" presId="urn:microsoft.com/office/officeart/2005/8/layout/cycle8"/>
    <dgm:cxn modelId="{BCC2DF00-F289-416D-8AE3-46359D2F5A83}" type="presParOf" srcId="{BA526683-F383-411A-BD21-A957D08B123F}" destId="{A8D1F0D5-26EB-48DA-960D-825E6FE928B2}" srcOrd="20" destOrd="0" presId="urn:microsoft.com/office/officeart/2005/8/layout/cycle8"/>
    <dgm:cxn modelId="{34A56769-3EBA-4A84-AAE9-46956697C09F}" type="presParOf" srcId="{BA526683-F383-411A-BD21-A957D08B123F}" destId="{00CD3B3C-3082-4805-826B-376EF526FEE2}" srcOrd="21" destOrd="0" presId="urn:microsoft.com/office/officeart/2005/8/layout/cycle8"/>
    <dgm:cxn modelId="{44698C65-62FB-4311-895F-EA3C00B5232D}" type="presParOf" srcId="{BA526683-F383-411A-BD21-A957D08B123F}" destId="{2FD8AE9A-C7EC-49F2-9050-CD7F86110061}" srcOrd="22" destOrd="0" presId="urn:microsoft.com/office/officeart/2005/8/layout/cycle8"/>
    <dgm:cxn modelId="{A2A38440-3646-4398-9F6E-F501081124D5}" type="presParOf" srcId="{BA526683-F383-411A-BD21-A957D08B123F}" destId="{7C1AB41B-5598-4485-A44D-C347A61B4CBC}" srcOrd="23" destOrd="0" presId="urn:microsoft.com/office/officeart/2005/8/layout/cycle8"/>
    <dgm:cxn modelId="{AD40A8A5-7AFE-4D48-B4B1-8933B972F7F9}" type="presParOf" srcId="{BA526683-F383-411A-BD21-A957D08B123F}" destId="{601CF880-1EA8-49BA-A98C-3E771E83102C}" srcOrd="24" destOrd="0" presId="urn:microsoft.com/office/officeart/2005/8/layout/cycle8"/>
    <dgm:cxn modelId="{FA9090F9-94C0-46A3-A4A0-B7203022CE71}" type="presParOf" srcId="{BA526683-F383-411A-BD21-A957D08B123F}" destId="{ECF12B94-746D-4140-9C29-523F028781F4}" srcOrd="25" destOrd="0" presId="urn:microsoft.com/office/officeart/2005/8/layout/cycle8"/>
    <dgm:cxn modelId="{64FE6724-C5DF-43B5-82CD-C1324543B992}" type="presParOf" srcId="{BA526683-F383-411A-BD21-A957D08B123F}" destId="{AA1D771B-54D6-4293-AFCF-8FD4851F902B}" srcOrd="26" destOrd="0" presId="urn:microsoft.com/office/officeart/2005/8/layout/cycle8"/>
    <dgm:cxn modelId="{1ED9DE61-1E2B-4E60-A94D-4E527B28AFCA}" type="presParOf" srcId="{BA526683-F383-411A-BD21-A957D08B123F}" destId="{A12A4E20-5E81-4B37-8861-95D5A02D88F6}" srcOrd="27" destOrd="0" presId="urn:microsoft.com/office/officeart/2005/8/layout/cycle8"/>
    <dgm:cxn modelId="{CDADA2F0-0A7B-4E8B-A14F-8FAFA41A7670}" type="presParOf" srcId="{BA526683-F383-411A-BD21-A957D08B123F}" destId="{B88E6692-EF45-4A23-AE28-DC438D3CCFE6}" srcOrd="28" destOrd="0" presId="urn:microsoft.com/office/officeart/2005/8/layout/cycle8"/>
    <dgm:cxn modelId="{8FC3F890-2957-4548-8ABF-CFA82B875F4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8C70084-8579-43CE-9681-850EE7A4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5924</Words>
  <Characters>33771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pb</cp:lastModifiedBy>
  <cp:revision>11</cp:revision>
  <cp:lastPrinted>2019-12-30T08:13:00Z</cp:lastPrinted>
  <dcterms:created xsi:type="dcterms:W3CDTF">2019-12-30T07:30:00Z</dcterms:created>
  <dcterms:modified xsi:type="dcterms:W3CDTF">2020-01-03T07:15:00Z</dcterms:modified>
</cp:coreProperties>
</file>